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FDD" w:rsidRPr="00985FDD" w:rsidRDefault="00985FDD" w:rsidP="00985FDD">
      <w:pPr>
        <w:jc w:val="center"/>
        <w:rPr>
          <w:rFonts w:ascii="Arial" w:hAnsi="Arial" w:cs="Arial"/>
          <w:b/>
          <w:u w:val="single"/>
          <w:lang w:val="fr-FR"/>
        </w:rPr>
      </w:pPr>
      <w:r w:rsidRPr="00985FDD">
        <w:rPr>
          <w:rFonts w:ascii="Arial" w:hAnsi="Arial" w:cs="Arial"/>
          <w:b/>
          <w:u w:val="single"/>
          <w:lang w:val="fr-FR"/>
        </w:rPr>
        <w:t>Politique et justice</w:t>
      </w:r>
    </w:p>
    <w:p w:rsidR="00985FDD" w:rsidRDefault="00985FDD" w:rsidP="00985FDD">
      <w:pPr>
        <w:spacing w:before="100" w:beforeAutospacing="1" w:after="100" w:afterAutospacing="1" w:line="240" w:lineRule="auto"/>
        <w:outlineLvl w:val="0"/>
        <w:rPr>
          <w:rFonts w:ascii="Arial" w:hAnsi="Arial" w:cs="Arial"/>
          <w:lang w:val="fr-FR"/>
        </w:rPr>
      </w:pPr>
      <w:r w:rsidRPr="000D50EC">
        <w:rPr>
          <w:rFonts w:ascii="Arial" w:eastAsia="Times New Roman" w:hAnsi="Arial" w:cs="Arial"/>
          <w:b/>
          <w:bCs/>
          <w:kern w:val="36"/>
          <w:lang w:val="fr-FR" w:eastAsia="es-ES"/>
        </w:rPr>
        <w:t>Le processus judiciaire qui attend DSK</w:t>
      </w:r>
      <w:r>
        <w:rPr>
          <w:rFonts w:ascii="Arial" w:eastAsia="Times New Roman" w:hAnsi="Arial" w:cs="Arial"/>
          <w:b/>
          <w:bCs/>
          <w:kern w:val="36"/>
          <w:lang w:val="fr-FR" w:eastAsia="es-ES"/>
        </w:rPr>
        <w:t xml:space="preserve"> </w:t>
      </w:r>
      <w:r w:rsidRPr="00A07883">
        <w:rPr>
          <w:rFonts w:ascii="Arial" w:eastAsia="Times New Roman" w:hAnsi="Arial" w:cs="Arial"/>
          <w:bCs/>
          <w:kern w:val="36"/>
          <w:lang w:val="fr-FR" w:eastAsia="es-ES"/>
        </w:rPr>
        <w:t>(</w:t>
      </w:r>
      <w:r w:rsidRPr="00A958FA">
        <w:rPr>
          <w:rFonts w:ascii="Arial" w:hAnsi="Arial" w:cs="Arial"/>
          <w:lang w:val="fr-FR"/>
        </w:rPr>
        <w:t>Dominique Strauss-Kahn</w:t>
      </w:r>
      <w:r>
        <w:rPr>
          <w:rFonts w:ascii="Arial" w:hAnsi="Arial" w:cs="Arial"/>
          <w:lang w:val="fr-FR"/>
        </w:rPr>
        <w:t>)</w:t>
      </w:r>
    </w:p>
    <w:p w:rsidR="00985FDD" w:rsidRPr="007B444B" w:rsidRDefault="00985FDD" w:rsidP="00985FDD">
      <w:pPr>
        <w:spacing w:before="100" w:beforeAutospacing="1" w:after="100" w:afterAutospacing="1" w:line="240" w:lineRule="auto"/>
        <w:outlineLvl w:val="0"/>
        <w:rPr>
          <w:rFonts w:ascii="Arial" w:eastAsia="Times New Roman" w:hAnsi="Arial" w:cs="Arial"/>
          <w:b/>
          <w:bCs/>
          <w:kern w:val="36"/>
          <w:lang w:val="fr-FR" w:eastAsia="es-ES"/>
        </w:rPr>
      </w:pPr>
      <w:r w:rsidRPr="000D50EC">
        <w:rPr>
          <w:noProof/>
        </w:rPr>
        <w:drawing>
          <wp:inline distT="0" distB="0" distL="0" distR="0" wp14:anchorId="16FA9B71" wp14:editId="272A0682">
            <wp:extent cx="4343400" cy="2200275"/>
            <wp:effectExtent l="0" t="0" r="0" b="9525"/>
            <wp:docPr id="1" name="Imagen 1" descr="Dominique Strauss-Kahn, le 16 mai 2011, à la cour criminelle de Manhatt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minique Strauss-Kahn, le 16 mai 2011, à la cour criminelle de Manhatta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43400" cy="2200275"/>
                    </a:xfrm>
                    <a:prstGeom prst="rect">
                      <a:avLst/>
                    </a:prstGeom>
                    <a:noFill/>
                    <a:ln>
                      <a:noFill/>
                    </a:ln>
                  </pic:spPr>
                </pic:pic>
              </a:graphicData>
            </a:graphic>
          </wp:inline>
        </w:drawing>
      </w:r>
      <w:r w:rsidRPr="007B444B">
        <w:rPr>
          <w:rFonts w:ascii="Arial" w:hAnsi="Arial" w:cs="Arial"/>
          <w:lang w:val="fr-FR"/>
        </w:rPr>
        <w:t xml:space="preserve"> </w:t>
      </w:r>
      <w:r w:rsidRPr="00747DC0">
        <w:rPr>
          <w:rFonts w:ascii="Arial" w:hAnsi="Arial" w:cs="Arial"/>
          <w:i/>
          <w:lang w:val="fr-FR"/>
        </w:rPr>
        <w:t>Qui est-ce ?</w:t>
      </w:r>
    </w:p>
    <w:p w:rsidR="00985FDD" w:rsidRPr="007B444B" w:rsidRDefault="00985FDD" w:rsidP="00985FDD">
      <w:pPr>
        <w:spacing w:before="100" w:beforeAutospacing="1" w:after="100" w:afterAutospacing="1" w:line="240" w:lineRule="auto"/>
        <w:ind w:left="-284" w:right="-284"/>
        <w:rPr>
          <w:rFonts w:ascii="Times New Roman" w:eastAsia="Times New Roman" w:hAnsi="Times New Roman" w:cs="Times New Roman"/>
          <w:sz w:val="24"/>
          <w:szCs w:val="24"/>
          <w:lang w:val="fr-FR" w:eastAsia="es-ES"/>
        </w:rPr>
      </w:pPr>
      <w:r w:rsidRPr="007B444B">
        <w:rPr>
          <w:rFonts w:ascii="Arial" w:eastAsia="Times New Roman" w:hAnsi="Arial" w:cs="Arial"/>
          <w:sz w:val="24"/>
          <w:szCs w:val="24"/>
          <w:lang w:val="fr-FR" w:eastAsia="es-ES"/>
        </w:rPr>
        <w:t>Sous le titre</w:t>
      </w:r>
      <w:r w:rsidRPr="007B444B">
        <w:rPr>
          <w:rFonts w:ascii="Arial" w:eastAsia="Times New Roman" w:hAnsi="Arial" w:cs="Arial"/>
          <w:i/>
          <w:iCs/>
          <w:sz w:val="24"/>
          <w:szCs w:val="24"/>
          <w:lang w:val="fr-FR" w:eastAsia="es-ES"/>
        </w:rPr>
        <w:t xml:space="preserve"> "Les questions que posent la loi du silence"</w:t>
      </w:r>
      <w:r w:rsidRPr="007B444B">
        <w:rPr>
          <w:rFonts w:ascii="Arial" w:eastAsia="Times New Roman" w:hAnsi="Arial" w:cs="Arial"/>
          <w:sz w:val="24"/>
          <w:szCs w:val="24"/>
          <w:lang w:val="fr-FR" w:eastAsia="es-ES"/>
        </w:rPr>
        <w:t xml:space="preserve">, </w:t>
      </w:r>
      <w:hyperlink r:id="rId7" w:tgtFrame="_blank" w:history="1">
        <w:r w:rsidRPr="007B444B">
          <w:rPr>
            <w:rFonts w:ascii="Arial" w:eastAsia="Times New Roman" w:hAnsi="Arial" w:cs="Arial"/>
            <w:sz w:val="24"/>
            <w:szCs w:val="24"/>
            <w:lang w:val="fr-FR" w:eastAsia="es-ES"/>
          </w:rPr>
          <w:t>le New York Times s'interroge</w:t>
        </w:r>
      </w:hyperlink>
      <w:r w:rsidRPr="007B444B">
        <w:rPr>
          <w:rFonts w:ascii="Arial" w:eastAsia="Times New Roman" w:hAnsi="Arial" w:cs="Arial"/>
          <w:sz w:val="24"/>
          <w:szCs w:val="24"/>
          <w:lang w:val="fr-FR" w:eastAsia="es-ES"/>
        </w:rPr>
        <w:t xml:space="preserve"> sur la </w:t>
      </w:r>
      <w:r w:rsidRPr="007B444B">
        <w:rPr>
          <w:rFonts w:ascii="Arial" w:eastAsia="Times New Roman" w:hAnsi="Arial" w:cs="Arial"/>
          <w:i/>
          <w:iCs/>
          <w:sz w:val="24"/>
          <w:szCs w:val="24"/>
          <w:lang w:val="fr-FR" w:eastAsia="es-ES"/>
        </w:rPr>
        <w:t>"complicité"</w:t>
      </w:r>
      <w:r w:rsidRPr="007B444B">
        <w:rPr>
          <w:rFonts w:ascii="Arial" w:eastAsia="Times New Roman" w:hAnsi="Arial" w:cs="Arial"/>
          <w:sz w:val="24"/>
          <w:szCs w:val="24"/>
          <w:lang w:val="fr-FR" w:eastAsia="es-ES"/>
        </w:rPr>
        <w:t xml:space="preserve"> des Français dans ce genre d'affaire, qui préfèrent fermer les yeux sur la vie privée des politiciens. Citant le proverbe </w:t>
      </w:r>
      <w:r w:rsidRPr="007B444B">
        <w:rPr>
          <w:rFonts w:ascii="Arial" w:eastAsia="Times New Roman" w:hAnsi="Arial" w:cs="Arial"/>
          <w:i/>
          <w:iCs/>
          <w:sz w:val="24"/>
          <w:szCs w:val="24"/>
          <w:lang w:val="fr-FR" w:eastAsia="es-ES"/>
        </w:rPr>
        <w:t>"pour vivre heureux, vivons caché"</w:t>
      </w:r>
      <w:r w:rsidRPr="007B444B">
        <w:rPr>
          <w:rFonts w:ascii="Arial" w:eastAsia="Times New Roman" w:hAnsi="Arial" w:cs="Arial"/>
          <w:sz w:val="24"/>
          <w:szCs w:val="24"/>
          <w:lang w:val="fr-FR" w:eastAsia="es-ES"/>
        </w:rPr>
        <w:t>, le journal américain retrace les scandales de mœurs que la France a tolérés</w:t>
      </w:r>
      <w:r w:rsidRPr="007B444B">
        <w:rPr>
          <w:rFonts w:ascii="Times New Roman" w:eastAsia="Times New Roman" w:hAnsi="Times New Roman" w:cs="Times New Roman"/>
          <w:sz w:val="24"/>
          <w:szCs w:val="24"/>
          <w:lang w:val="fr-FR" w:eastAsia="es-ES"/>
        </w:rPr>
        <w:t>.</w:t>
      </w:r>
    </w:p>
    <w:p w:rsidR="00985FDD" w:rsidRPr="00F10830" w:rsidRDefault="00985FDD" w:rsidP="00985FDD">
      <w:pPr>
        <w:pStyle w:val="NormalWeb"/>
        <w:ind w:left="-284" w:right="-284"/>
        <w:rPr>
          <w:rFonts w:ascii="Arial" w:hAnsi="Arial" w:cs="Arial"/>
          <w:sz w:val="22"/>
          <w:szCs w:val="22"/>
          <w:lang w:val="fr-FR"/>
        </w:rPr>
      </w:pPr>
      <w:hyperlink r:id="rId8" w:history="1">
        <w:r w:rsidRPr="00F10830">
          <w:rPr>
            <w:rStyle w:val="Hipervnculo"/>
            <w:rFonts w:ascii="Arial" w:hAnsi="Arial" w:cs="Arial"/>
            <w:sz w:val="22"/>
            <w:szCs w:val="22"/>
            <w:lang w:val="fr-FR"/>
          </w:rPr>
          <w:t>Deux jours après son arrestation</w:t>
        </w:r>
      </w:hyperlink>
      <w:r w:rsidRPr="00F10830">
        <w:rPr>
          <w:rFonts w:ascii="Arial" w:hAnsi="Arial" w:cs="Arial"/>
          <w:sz w:val="22"/>
          <w:szCs w:val="22"/>
          <w:lang w:val="fr-FR"/>
        </w:rPr>
        <w:t xml:space="preserve"> pour agression sexuelle, tentative de viol et séquestration, Dominique Strauss-Kahn a été incarcéré, dans la nuit de lundi 16 à mardi 17 mai, </w:t>
      </w:r>
      <w:hyperlink r:id="rId9" w:history="1">
        <w:r w:rsidRPr="00F10830">
          <w:rPr>
            <w:rStyle w:val="Hipervnculo"/>
            <w:rFonts w:ascii="Arial" w:hAnsi="Arial" w:cs="Arial"/>
            <w:sz w:val="22"/>
            <w:szCs w:val="22"/>
            <w:lang w:val="fr-FR"/>
          </w:rPr>
          <w:t xml:space="preserve">dans la prison de </w:t>
        </w:r>
        <w:proofErr w:type="spellStart"/>
        <w:r w:rsidRPr="00F10830">
          <w:rPr>
            <w:rStyle w:val="Hipervnculo"/>
            <w:rFonts w:ascii="Arial" w:hAnsi="Arial" w:cs="Arial"/>
            <w:sz w:val="22"/>
            <w:szCs w:val="22"/>
            <w:lang w:val="fr-FR"/>
          </w:rPr>
          <w:t>Rikers</w:t>
        </w:r>
        <w:proofErr w:type="spellEnd"/>
        <w:r w:rsidRPr="00F10830">
          <w:rPr>
            <w:rStyle w:val="Hipervnculo"/>
            <w:rFonts w:ascii="Arial" w:hAnsi="Arial" w:cs="Arial"/>
            <w:sz w:val="22"/>
            <w:szCs w:val="22"/>
            <w:lang w:val="fr-FR"/>
          </w:rPr>
          <w:t xml:space="preserve"> Island à New York</w:t>
        </w:r>
      </w:hyperlink>
      <w:r w:rsidRPr="00F10830">
        <w:rPr>
          <w:rFonts w:ascii="Arial" w:hAnsi="Arial" w:cs="Arial"/>
          <w:sz w:val="22"/>
          <w:szCs w:val="22"/>
          <w:lang w:val="fr-FR"/>
        </w:rPr>
        <w:t>.</w:t>
      </w:r>
    </w:p>
    <w:p w:rsidR="00985FDD" w:rsidRPr="00F10830" w:rsidRDefault="00985FDD" w:rsidP="00985FDD">
      <w:pPr>
        <w:pStyle w:val="NormalWeb"/>
        <w:ind w:left="-284" w:right="-284"/>
        <w:rPr>
          <w:rFonts w:ascii="Arial" w:hAnsi="Arial" w:cs="Arial"/>
          <w:sz w:val="22"/>
          <w:szCs w:val="22"/>
          <w:lang w:val="fr-FR"/>
        </w:rPr>
      </w:pPr>
      <w:r w:rsidRPr="00F10830">
        <w:rPr>
          <w:rFonts w:ascii="Arial" w:hAnsi="Arial" w:cs="Arial"/>
          <w:sz w:val="22"/>
          <w:szCs w:val="22"/>
          <w:lang w:val="fr-FR"/>
        </w:rPr>
        <w:t>Dans la juridiction de l'</w:t>
      </w:r>
      <w:hyperlink r:id="rId10" w:history="1">
        <w:r w:rsidRPr="00F10830">
          <w:rPr>
            <w:rStyle w:val="Hipervnculo"/>
            <w:rFonts w:ascii="Arial" w:hAnsi="Arial" w:cs="Arial"/>
            <w:sz w:val="22"/>
            <w:szCs w:val="22"/>
            <w:lang w:val="fr-FR"/>
          </w:rPr>
          <w:t>Etat de New</w:t>
        </w:r>
      </w:hyperlink>
      <w:r w:rsidRPr="00F10830">
        <w:rPr>
          <w:rFonts w:ascii="Arial" w:hAnsi="Arial" w:cs="Arial"/>
          <w:sz w:val="22"/>
          <w:szCs w:val="22"/>
          <w:lang w:val="fr-FR"/>
        </w:rPr>
        <w:t xml:space="preserve"> York, où est jugée l'affaire, l'intervention du Grand Jury est la prochaine étape. Celui-ci, composé de seize à vingt-trois grand jurés tirés au sort parmi les électeurs de l'État de </w:t>
      </w:r>
      <w:hyperlink r:id="rId11" w:history="1">
        <w:r w:rsidRPr="00F10830">
          <w:rPr>
            <w:rStyle w:val="Hipervnculo"/>
            <w:rFonts w:ascii="Arial" w:hAnsi="Arial" w:cs="Arial"/>
            <w:sz w:val="22"/>
            <w:szCs w:val="22"/>
            <w:lang w:val="fr-FR"/>
          </w:rPr>
          <w:t>New York</w:t>
        </w:r>
      </w:hyperlink>
      <w:r w:rsidRPr="00F10830">
        <w:rPr>
          <w:rFonts w:ascii="Arial" w:hAnsi="Arial" w:cs="Arial"/>
          <w:sz w:val="22"/>
          <w:szCs w:val="22"/>
          <w:lang w:val="fr-FR"/>
        </w:rPr>
        <w:t>, est chargé d'examiner les éléments de preuves. S'il estime celles-ci suffisantes, c'est lui qui décide de l'inculpation formelle du suspect.</w:t>
      </w:r>
    </w:p>
    <w:p w:rsidR="00985FDD" w:rsidRPr="00F10830" w:rsidRDefault="00985FDD" w:rsidP="00985FDD">
      <w:pPr>
        <w:pStyle w:val="NormalWeb"/>
        <w:ind w:left="-340" w:right="-340"/>
        <w:rPr>
          <w:rFonts w:ascii="Arial" w:hAnsi="Arial" w:cs="Arial"/>
          <w:sz w:val="22"/>
          <w:szCs w:val="22"/>
          <w:lang w:val="fr-FR"/>
        </w:rPr>
      </w:pPr>
      <w:r w:rsidRPr="00F10830">
        <w:rPr>
          <w:rFonts w:ascii="Arial" w:hAnsi="Arial" w:cs="Arial"/>
          <w:sz w:val="22"/>
          <w:szCs w:val="22"/>
          <w:lang w:val="fr-FR"/>
        </w:rPr>
        <w:t>Le Grand Jury se réunit en secret et en l'absence d'un juge. Il peut entendre le témoignage de la victime en présence de l'avocat de la défense si celui-ci le demande, mais sans qu'il ait la possibilité d'intervenir. De même, l'accusé peut témoigner, mais son avocat ne peut intervenir.</w:t>
      </w:r>
    </w:p>
    <w:p w:rsidR="00985FDD" w:rsidRPr="00F10830" w:rsidRDefault="00985FDD" w:rsidP="00985FDD">
      <w:pPr>
        <w:pStyle w:val="NormalWeb"/>
        <w:ind w:left="-284" w:right="-284"/>
        <w:rPr>
          <w:rFonts w:ascii="Arial" w:hAnsi="Arial" w:cs="Arial"/>
          <w:sz w:val="22"/>
          <w:szCs w:val="22"/>
          <w:lang w:val="fr-FR"/>
        </w:rPr>
      </w:pPr>
      <w:r w:rsidRPr="00F10830">
        <w:rPr>
          <w:rFonts w:ascii="Arial" w:hAnsi="Arial" w:cs="Arial"/>
          <w:sz w:val="22"/>
          <w:szCs w:val="22"/>
          <w:lang w:val="fr-FR"/>
        </w:rPr>
        <w:t>A tout moment, Dominique Strauss-Kahn a enfin la possibilité d'interrompre ce processus par le "plaider-coupable", un dispositif qui permet à la défense de couper court aux poursuites en passant un accord avec l'accusation.</w:t>
      </w:r>
    </w:p>
    <w:p w:rsidR="00985FDD" w:rsidRDefault="00985FDD" w:rsidP="00985FDD">
      <w:pPr>
        <w:pStyle w:val="NormalWeb"/>
        <w:ind w:left="-284" w:right="-284"/>
        <w:rPr>
          <w:rFonts w:ascii="Arial" w:hAnsi="Arial" w:cs="Arial"/>
          <w:sz w:val="22"/>
          <w:szCs w:val="22"/>
          <w:lang w:val="fr-FR"/>
        </w:rPr>
      </w:pPr>
      <w:r w:rsidRPr="00F10830">
        <w:rPr>
          <w:rFonts w:ascii="Arial" w:hAnsi="Arial" w:cs="Arial"/>
          <w:sz w:val="22"/>
          <w:szCs w:val="22"/>
          <w:lang w:val="fr-FR"/>
        </w:rPr>
        <w:t xml:space="preserve">Au cours de l'audience préliminaire, l'avocat de Dominique Strauss-Kahn, Benjamin </w:t>
      </w:r>
      <w:proofErr w:type="spellStart"/>
      <w:r w:rsidRPr="00F10830">
        <w:rPr>
          <w:rFonts w:ascii="Arial" w:hAnsi="Arial" w:cs="Arial"/>
          <w:sz w:val="22"/>
          <w:szCs w:val="22"/>
          <w:lang w:val="fr-FR"/>
        </w:rPr>
        <w:t>Brafman</w:t>
      </w:r>
      <w:proofErr w:type="spellEnd"/>
      <w:r w:rsidRPr="00F10830">
        <w:rPr>
          <w:rFonts w:ascii="Arial" w:hAnsi="Arial" w:cs="Arial"/>
          <w:sz w:val="22"/>
          <w:szCs w:val="22"/>
          <w:lang w:val="fr-FR"/>
        </w:rPr>
        <w:t xml:space="preserve"> a affirmé que son client revendiquait une </w:t>
      </w:r>
      <w:r w:rsidRPr="00F10830">
        <w:rPr>
          <w:rStyle w:val="nfasis"/>
          <w:rFonts w:ascii="Arial" w:hAnsi="Arial" w:cs="Arial"/>
          <w:sz w:val="22"/>
          <w:szCs w:val="22"/>
          <w:lang w:val="fr-FR"/>
        </w:rPr>
        <w:t>"ligne de défense forte"</w:t>
      </w:r>
      <w:r w:rsidRPr="00F10830">
        <w:rPr>
          <w:rFonts w:ascii="Arial" w:hAnsi="Arial" w:cs="Arial"/>
          <w:sz w:val="22"/>
          <w:szCs w:val="22"/>
          <w:lang w:val="fr-FR"/>
        </w:rPr>
        <w:t xml:space="preserve"> et qu'il était </w:t>
      </w:r>
      <w:r w:rsidRPr="00F10830">
        <w:rPr>
          <w:rStyle w:val="nfasis"/>
          <w:rFonts w:ascii="Arial" w:hAnsi="Arial" w:cs="Arial"/>
          <w:sz w:val="22"/>
          <w:szCs w:val="22"/>
          <w:lang w:val="fr-FR"/>
        </w:rPr>
        <w:t>"tout à fait probable qu'il soit innocenté en fin de compte"</w:t>
      </w:r>
      <w:r w:rsidRPr="00F10830">
        <w:rPr>
          <w:rFonts w:ascii="Arial" w:hAnsi="Arial" w:cs="Arial"/>
          <w:sz w:val="22"/>
          <w:szCs w:val="22"/>
          <w:lang w:val="fr-FR"/>
        </w:rPr>
        <w:t>. Il lui reste à convaincre les douze membres du jury en cas de tenue d'un procès.</w:t>
      </w:r>
    </w:p>
    <w:tbl>
      <w:tblPr>
        <w:tblW w:w="9640" w:type="dxa"/>
        <w:tblCellSpacing w:w="15" w:type="dxa"/>
        <w:tblInd w:w="-664" w:type="dxa"/>
        <w:tblCellMar>
          <w:top w:w="15" w:type="dxa"/>
          <w:left w:w="15" w:type="dxa"/>
          <w:bottom w:w="15" w:type="dxa"/>
          <w:right w:w="15" w:type="dxa"/>
        </w:tblCellMar>
        <w:tblLook w:val="04A0" w:firstRow="1" w:lastRow="0" w:firstColumn="1" w:lastColumn="0" w:noHBand="0" w:noVBand="1"/>
      </w:tblPr>
      <w:tblGrid>
        <w:gridCol w:w="9498"/>
        <w:gridCol w:w="142"/>
      </w:tblGrid>
      <w:tr w:rsidR="00985FDD" w:rsidRPr="00065501" w:rsidTr="00B915BF">
        <w:trPr>
          <w:tblCellSpacing w:w="15" w:type="dxa"/>
        </w:trPr>
        <w:tc>
          <w:tcPr>
            <w:tcW w:w="9453" w:type="dxa"/>
            <w:vAlign w:val="center"/>
            <w:hideMark/>
          </w:tcPr>
          <w:p w:rsidR="00985FDD" w:rsidRDefault="00985FDD" w:rsidP="00B915BF">
            <w:pPr>
              <w:spacing w:after="0" w:line="240" w:lineRule="auto"/>
              <w:rPr>
                <w:rFonts w:eastAsia="Times New Roman" w:cstheme="minorHAnsi"/>
                <w:color w:val="000000"/>
                <w:sz w:val="24"/>
                <w:szCs w:val="24"/>
                <w:lang w:val="fr-FR" w:eastAsia="es-ES"/>
              </w:rPr>
            </w:pPr>
            <w:r>
              <w:rPr>
                <w:rFonts w:eastAsia="Times New Roman" w:cstheme="minorHAnsi"/>
                <w:color w:val="000000"/>
                <w:sz w:val="24"/>
                <w:szCs w:val="24"/>
                <w:lang w:val="fr-FR" w:eastAsia="es-ES"/>
              </w:rPr>
              <w:t xml:space="preserve">acquitté(e) </w:t>
            </w:r>
            <w:r w:rsidRPr="00A958FA">
              <w:rPr>
                <w:rFonts w:eastAsia="Times New Roman" w:cstheme="minorHAnsi"/>
                <w:color w:val="000000"/>
                <w:sz w:val="24"/>
                <w:szCs w:val="24"/>
                <w:lang w:val="fr-FR" w:eastAsia="es-ES"/>
              </w:rPr>
              <w:t xml:space="preserve">– faire appel </w:t>
            </w:r>
            <w:r>
              <w:rPr>
                <w:rFonts w:eastAsia="Times New Roman" w:cstheme="minorHAnsi"/>
                <w:color w:val="000000"/>
                <w:sz w:val="24"/>
                <w:szCs w:val="24"/>
                <w:lang w:val="fr-FR" w:eastAsia="es-ES"/>
              </w:rPr>
              <w:t>–</w:t>
            </w:r>
            <w:r w:rsidRPr="00A958FA">
              <w:rPr>
                <w:rFonts w:eastAsia="Times New Roman" w:cstheme="minorHAnsi"/>
                <w:color w:val="000000"/>
                <w:sz w:val="24"/>
                <w:szCs w:val="24"/>
                <w:lang w:val="fr-FR" w:eastAsia="es-ES"/>
              </w:rPr>
              <w:t xml:space="preserve"> </w:t>
            </w:r>
            <w:r>
              <w:rPr>
                <w:rFonts w:eastAsia="Times New Roman" w:cstheme="minorHAnsi"/>
                <w:color w:val="000000"/>
                <w:sz w:val="24"/>
                <w:szCs w:val="24"/>
                <w:lang w:val="fr-FR" w:eastAsia="es-ES"/>
              </w:rPr>
              <w:t xml:space="preserve">Barreau - </w:t>
            </w:r>
            <w:r w:rsidRPr="00A958FA">
              <w:rPr>
                <w:rFonts w:eastAsia="Times New Roman" w:cstheme="minorHAnsi"/>
                <w:color w:val="000000"/>
                <w:sz w:val="24"/>
                <w:szCs w:val="24"/>
                <w:lang w:val="fr-FR" w:eastAsia="es-ES"/>
              </w:rPr>
              <w:t xml:space="preserve">condamné(e) avec sursis - garde à vue - </w:t>
            </w:r>
            <w:r w:rsidRPr="00A958FA">
              <w:rPr>
                <w:rFonts w:cstheme="minorHAnsi"/>
                <w:sz w:val="24"/>
                <w:szCs w:val="24"/>
                <w:lang w:val="fr-FR"/>
              </w:rPr>
              <w:t xml:space="preserve">Garde des Sceaux - </w:t>
            </w:r>
            <w:r w:rsidRPr="00A958FA">
              <w:rPr>
                <w:rFonts w:eastAsia="Times New Roman" w:cstheme="minorHAnsi"/>
                <w:color w:val="000000"/>
                <w:sz w:val="24"/>
                <w:szCs w:val="24"/>
                <w:lang w:val="fr-FR" w:eastAsia="es-ES"/>
              </w:rPr>
              <w:t xml:space="preserve">huissier - juge - jurée – jury – Maître – </w:t>
            </w:r>
            <w:r>
              <w:rPr>
                <w:rFonts w:eastAsia="Times New Roman" w:cstheme="minorHAnsi"/>
                <w:color w:val="000000"/>
                <w:sz w:val="24"/>
                <w:szCs w:val="24"/>
                <w:lang w:val="fr-FR" w:eastAsia="es-ES"/>
              </w:rPr>
              <w:t xml:space="preserve">plaider – procès - </w:t>
            </w:r>
            <w:r>
              <w:rPr>
                <w:lang w:val="fr-FR"/>
              </w:rPr>
              <w:t xml:space="preserve">procès-verbal  </w:t>
            </w:r>
            <w:r w:rsidRPr="00A958FA">
              <w:rPr>
                <w:rFonts w:eastAsia="Times New Roman" w:cstheme="minorHAnsi"/>
                <w:color w:val="000000"/>
                <w:sz w:val="24"/>
                <w:szCs w:val="24"/>
                <w:lang w:val="fr-FR" w:eastAsia="es-ES"/>
              </w:rPr>
              <w:t xml:space="preserve">– </w:t>
            </w:r>
            <w:r w:rsidRPr="00495E9C">
              <w:rPr>
                <w:lang w:val="fr-FR"/>
              </w:rPr>
              <w:t xml:space="preserve"> </w:t>
            </w:r>
            <w:r>
              <w:rPr>
                <w:lang w:val="fr-FR"/>
              </w:rPr>
              <w:t xml:space="preserve">témoins – </w:t>
            </w:r>
            <w:r w:rsidRPr="00A958FA">
              <w:rPr>
                <w:rFonts w:eastAsia="Times New Roman" w:cstheme="minorHAnsi"/>
                <w:color w:val="000000"/>
                <w:sz w:val="24"/>
                <w:szCs w:val="24"/>
                <w:lang w:val="fr-FR" w:eastAsia="es-ES"/>
              </w:rPr>
              <w:t>verdict</w:t>
            </w:r>
            <w:r>
              <w:rPr>
                <w:rFonts w:eastAsia="Times New Roman" w:cstheme="minorHAnsi"/>
                <w:color w:val="000000"/>
                <w:sz w:val="24"/>
                <w:szCs w:val="24"/>
                <w:lang w:val="fr-FR" w:eastAsia="es-ES"/>
              </w:rPr>
              <w:t xml:space="preserve"> </w:t>
            </w:r>
          </w:p>
          <w:p w:rsidR="00985FDD" w:rsidRPr="00A958FA" w:rsidRDefault="00985FDD" w:rsidP="00B915BF">
            <w:pPr>
              <w:spacing w:after="0" w:line="240" w:lineRule="auto"/>
              <w:rPr>
                <w:rFonts w:eastAsia="Times New Roman" w:cstheme="minorHAnsi"/>
                <w:color w:val="000000"/>
                <w:sz w:val="24"/>
                <w:szCs w:val="24"/>
                <w:lang w:val="fr-FR" w:eastAsia="es-ES"/>
              </w:rPr>
            </w:pPr>
            <w:r w:rsidRPr="001342C9">
              <w:rPr>
                <w:lang w:val="fr-FR"/>
              </w:rPr>
              <w:t>m</w:t>
            </w:r>
            <w:r>
              <w:rPr>
                <w:lang w:val="fr-FR"/>
              </w:rPr>
              <w:t xml:space="preserve">étiers : </w:t>
            </w:r>
            <w:r w:rsidRPr="00A958FA">
              <w:rPr>
                <w:rFonts w:eastAsia="Times New Roman" w:cstheme="minorHAnsi"/>
                <w:color w:val="000000"/>
                <w:sz w:val="24"/>
                <w:szCs w:val="24"/>
                <w:lang w:val="fr-FR" w:eastAsia="es-ES"/>
              </w:rPr>
              <w:t>magistrat</w:t>
            </w:r>
            <w:r>
              <w:rPr>
                <w:rFonts w:eastAsia="Times New Roman" w:cstheme="minorHAnsi"/>
                <w:color w:val="000000"/>
                <w:sz w:val="24"/>
                <w:szCs w:val="24"/>
                <w:lang w:val="fr-FR" w:eastAsia="es-ES"/>
              </w:rPr>
              <w:t xml:space="preserve"> (juge, procureur)</w:t>
            </w:r>
            <w:r w:rsidRPr="00A958FA">
              <w:rPr>
                <w:rFonts w:eastAsia="Times New Roman" w:cstheme="minorHAnsi"/>
                <w:color w:val="000000"/>
                <w:sz w:val="24"/>
                <w:szCs w:val="24"/>
                <w:lang w:val="fr-FR" w:eastAsia="es-ES"/>
              </w:rPr>
              <w:t xml:space="preserve">, </w:t>
            </w:r>
            <w:r>
              <w:rPr>
                <w:rFonts w:eastAsia="Times New Roman" w:cstheme="minorHAnsi"/>
                <w:color w:val="000000"/>
                <w:sz w:val="24"/>
                <w:szCs w:val="24"/>
                <w:lang w:val="fr-FR" w:eastAsia="es-ES"/>
              </w:rPr>
              <w:t>avocat,</w:t>
            </w:r>
            <w:r w:rsidRPr="00A958FA">
              <w:rPr>
                <w:rFonts w:eastAsia="Times New Roman" w:cstheme="minorHAnsi"/>
                <w:color w:val="000000"/>
                <w:sz w:val="24"/>
                <w:szCs w:val="24"/>
                <w:lang w:val="fr-FR" w:eastAsia="es-ES"/>
              </w:rPr>
              <w:t xml:space="preserve"> auxiliaires de justice</w:t>
            </w:r>
          </w:p>
        </w:tc>
        <w:tc>
          <w:tcPr>
            <w:tcW w:w="97" w:type="dxa"/>
            <w:vAlign w:val="center"/>
            <w:hideMark/>
          </w:tcPr>
          <w:p w:rsidR="00985FDD" w:rsidRPr="000D50EC" w:rsidRDefault="00985FDD" w:rsidP="00B915BF">
            <w:pPr>
              <w:spacing w:after="0" w:line="240" w:lineRule="auto"/>
              <w:rPr>
                <w:rFonts w:ascii="Arial" w:eastAsia="Times New Roman" w:hAnsi="Arial" w:cs="Arial"/>
                <w:color w:val="000000"/>
                <w:sz w:val="20"/>
                <w:szCs w:val="20"/>
                <w:lang w:val="fr-FR" w:eastAsia="es-ES"/>
              </w:rPr>
            </w:pPr>
          </w:p>
        </w:tc>
      </w:tr>
    </w:tbl>
    <w:p w:rsidR="00985FDD" w:rsidRPr="00747DC0" w:rsidRDefault="00985FDD" w:rsidP="00985FDD">
      <w:pPr>
        <w:pStyle w:val="NormalWeb"/>
        <w:numPr>
          <w:ilvl w:val="0"/>
          <w:numId w:val="3"/>
        </w:numPr>
        <w:ind w:right="-170"/>
        <w:rPr>
          <w:rFonts w:ascii="Arial" w:hAnsi="Arial" w:cs="Arial"/>
          <w:sz w:val="22"/>
          <w:szCs w:val="22"/>
          <w:u w:val="single"/>
          <w:lang w:val="fr-FR"/>
        </w:rPr>
      </w:pPr>
      <w:r w:rsidRPr="00747DC0">
        <w:rPr>
          <w:rFonts w:ascii="Arial" w:hAnsi="Arial" w:cs="Arial"/>
          <w:sz w:val="22"/>
          <w:szCs w:val="22"/>
          <w:u w:val="single"/>
          <w:lang w:val="fr-FR"/>
        </w:rPr>
        <w:t xml:space="preserve">Relevez </w:t>
      </w:r>
      <w:r>
        <w:rPr>
          <w:rFonts w:ascii="Arial" w:hAnsi="Arial" w:cs="Arial"/>
          <w:sz w:val="22"/>
          <w:szCs w:val="22"/>
          <w:u w:val="single"/>
          <w:lang w:val="fr-FR"/>
        </w:rPr>
        <w:t xml:space="preserve">dans le texte </w:t>
      </w:r>
      <w:r w:rsidRPr="00747DC0">
        <w:rPr>
          <w:rFonts w:ascii="Arial" w:hAnsi="Arial" w:cs="Arial"/>
          <w:sz w:val="22"/>
          <w:szCs w:val="22"/>
          <w:u w:val="single"/>
          <w:lang w:val="fr-FR"/>
        </w:rPr>
        <w:t>d’autres mots du lexique de la justice</w:t>
      </w:r>
    </w:p>
    <w:p w:rsidR="00985FDD" w:rsidRPr="000D50EC" w:rsidRDefault="00985FDD" w:rsidP="00985FDD">
      <w:pPr>
        <w:pStyle w:val="NormalWeb"/>
        <w:ind w:right="-170"/>
        <w:rPr>
          <w:rFonts w:ascii="Arial" w:hAnsi="Arial" w:cs="Arial"/>
          <w:sz w:val="22"/>
          <w:szCs w:val="22"/>
          <w:lang w:val="fr-FR"/>
        </w:rPr>
      </w:pPr>
    </w:p>
    <w:p w:rsidR="00985FDD" w:rsidRPr="006376C1" w:rsidRDefault="00985FDD" w:rsidP="00985FDD">
      <w:pPr>
        <w:pStyle w:val="Prrafodelista"/>
        <w:numPr>
          <w:ilvl w:val="0"/>
          <w:numId w:val="2"/>
        </w:numPr>
        <w:spacing w:before="100" w:beforeAutospacing="1" w:after="100" w:afterAutospacing="1" w:line="240" w:lineRule="auto"/>
        <w:ind w:right="-284"/>
        <w:rPr>
          <w:rFonts w:ascii="Arial" w:hAnsi="Arial" w:cs="Arial"/>
          <w:b/>
          <w:sz w:val="24"/>
          <w:szCs w:val="24"/>
          <w:lang w:val="fr-FR"/>
        </w:rPr>
      </w:pPr>
      <w:r w:rsidRPr="006376C1">
        <w:rPr>
          <w:rFonts w:ascii="Arial" w:hAnsi="Arial" w:cs="Arial"/>
          <w:b/>
          <w:sz w:val="24"/>
          <w:szCs w:val="24"/>
          <w:lang w:val="fr-FR"/>
        </w:rPr>
        <w:t>TESTEZ VOS CONN</w:t>
      </w:r>
      <w:r>
        <w:rPr>
          <w:rFonts w:ascii="Arial" w:hAnsi="Arial" w:cs="Arial"/>
          <w:b/>
          <w:sz w:val="24"/>
          <w:szCs w:val="24"/>
          <w:lang w:val="fr-FR"/>
        </w:rPr>
        <w:t>A</w:t>
      </w:r>
      <w:r w:rsidRPr="006376C1">
        <w:rPr>
          <w:rFonts w:ascii="Arial" w:hAnsi="Arial" w:cs="Arial"/>
          <w:b/>
          <w:sz w:val="24"/>
          <w:szCs w:val="24"/>
          <w:lang w:val="fr-FR"/>
        </w:rPr>
        <w:t>ISSANCES</w:t>
      </w:r>
    </w:p>
    <w:p w:rsidR="00985FDD" w:rsidRPr="006376C1" w:rsidRDefault="00985FDD" w:rsidP="00985FDD">
      <w:pPr>
        <w:spacing w:before="100" w:beforeAutospacing="1" w:after="100" w:afterAutospacing="1" w:line="240" w:lineRule="auto"/>
        <w:ind w:right="-284"/>
        <w:rPr>
          <w:rFonts w:ascii="Arial" w:eastAsia="Times New Roman" w:hAnsi="Arial" w:cs="Arial"/>
          <w:i/>
          <w:color w:val="000000"/>
          <w:sz w:val="24"/>
          <w:szCs w:val="24"/>
          <w:lang w:val="fr-FR" w:eastAsia="es-ES"/>
        </w:rPr>
      </w:pPr>
      <w:r w:rsidRPr="006376C1">
        <w:rPr>
          <w:rFonts w:ascii="Arial" w:eastAsia="Times New Roman" w:hAnsi="Arial" w:cs="Arial"/>
          <w:bCs/>
          <w:i/>
          <w:color w:val="000000"/>
          <w:sz w:val="24"/>
          <w:szCs w:val="24"/>
          <w:lang w:val="fr-FR" w:eastAsia="es-ES"/>
        </w:rPr>
        <w:t>Un grand criminel américain, Arsène Capone, recherché par toutes les polices internationales, a été arrêté en France pour un vol de diamants.  Comme il ignore les lois françaises, il pose des questions à son avoca</w:t>
      </w:r>
      <w:r>
        <w:rPr>
          <w:rFonts w:ascii="Arial" w:eastAsia="Times New Roman" w:hAnsi="Arial" w:cs="Arial"/>
          <w:bCs/>
          <w:i/>
          <w:color w:val="000000"/>
          <w:sz w:val="24"/>
          <w:szCs w:val="24"/>
          <w:lang w:val="fr-FR" w:eastAsia="es-ES"/>
        </w:rPr>
        <w:t xml:space="preserve">t, Maître </w:t>
      </w:r>
      <w:proofErr w:type="spellStart"/>
      <w:r>
        <w:rPr>
          <w:rFonts w:ascii="Arial" w:eastAsia="Times New Roman" w:hAnsi="Arial" w:cs="Arial"/>
          <w:bCs/>
          <w:i/>
          <w:color w:val="000000"/>
          <w:sz w:val="24"/>
          <w:szCs w:val="24"/>
          <w:lang w:val="fr-FR" w:eastAsia="es-ES"/>
        </w:rPr>
        <w:t>Lejuste</w:t>
      </w:r>
      <w:proofErr w:type="spellEnd"/>
      <w:r>
        <w:rPr>
          <w:rFonts w:ascii="Arial" w:eastAsia="Times New Roman" w:hAnsi="Arial" w:cs="Arial"/>
          <w:bCs/>
          <w:i/>
          <w:color w:val="000000"/>
          <w:sz w:val="24"/>
          <w:szCs w:val="24"/>
          <w:lang w:val="fr-FR" w:eastAsia="es-ES"/>
        </w:rPr>
        <w:t xml:space="preserve">.  Cochez </w:t>
      </w:r>
      <w:r w:rsidRPr="006376C1">
        <w:rPr>
          <w:rFonts w:ascii="Arial" w:eastAsia="Times New Roman" w:hAnsi="Arial" w:cs="Arial"/>
          <w:bCs/>
          <w:i/>
          <w:color w:val="000000"/>
          <w:sz w:val="24"/>
          <w:szCs w:val="24"/>
          <w:lang w:val="fr-FR" w:eastAsia="es-ES"/>
        </w:rPr>
        <w:t>les réponses correctes de son avocat</w:t>
      </w:r>
      <w:r w:rsidRPr="006376C1">
        <w:rPr>
          <w:rFonts w:ascii="Arial" w:eastAsia="Times New Roman" w:hAnsi="Arial" w:cs="Arial"/>
          <w:i/>
          <w:color w:val="000000"/>
          <w:sz w:val="24"/>
          <w:szCs w:val="24"/>
          <w:lang w:val="fr-FR" w:eastAsia="es-ES"/>
        </w:rPr>
        <w:t xml:space="preserve"> </w:t>
      </w:r>
    </w:p>
    <w:p w:rsidR="00985FDD" w:rsidRPr="006376C1" w:rsidRDefault="00985FDD" w:rsidP="00985FDD">
      <w:pPr>
        <w:pBdr>
          <w:bottom w:val="single" w:sz="6" w:space="1" w:color="auto"/>
        </w:pBdr>
        <w:spacing w:after="0" w:line="240" w:lineRule="auto"/>
        <w:jc w:val="center"/>
        <w:rPr>
          <w:rFonts w:ascii="Arial" w:eastAsia="Times New Roman" w:hAnsi="Arial" w:cs="Arial"/>
          <w:vanish/>
          <w:color w:val="000000"/>
          <w:sz w:val="24"/>
          <w:szCs w:val="24"/>
          <w:lang w:eastAsia="es-ES"/>
        </w:rPr>
      </w:pPr>
      <w:r w:rsidRPr="006376C1">
        <w:rPr>
          <w:rFonts w:ascii="Arial" w:eastAsia="Times New Roman" w:hAnsi="Arial" w:cs="Arial"/>
          <w:vanish/>
          <w:color w:val="000000"/>
          <w:sz w:val="24"/>
          <w:szCs w:val="24"/>
          <w:lang w:eastAsia="es-ES"/>
        </w:rPr>
        <w:t>Principio del formulario</w:t>
      </w:r>
    </w:p>
    <w:p w:rsidR="00985FDD" w:rsidRPr="006376C1" w:rsidRDefault="00985FDD" w:rsidP="00985FDD">
      <w:pPr>
        <w:spacing w:before="100" w:beforeAutospacing="1" w:after="100" w:afterAutospacing="1" w:line="240" w:lineRule="auto"/>
        <w:rPr>
          <w:rFonts w:ascii="Arial" w:eastAsia="Times New Roman" w:hAnsi="Arial" w:cs="Arial"/>
          <w:color w:val="000000"/>
          <w:sz w:val="24"/>
          <w:szCs w:val="24"/>
          <w:lang w:val="fr-FR" w:eastAsia="es-ES"/>
        </w:rPr>
      </w:pPr>
      <w:r w:rsidRPr="006376C1">
        <w:rPr>
          <w:rFonts w:ascii="Arial" w:eastAsia="Times New Roman" w:hAnsi="Arial" w:cs="Arial"/>
          <w:b/>
          <w:bCs/>
          <w:color w:val="000000"/>
          <w:sz w:val="24"/>
          <w:szCs w:val="24"/>
          <w:lang w:val="fr-FR" w:eastAsia="es-ES"/>
        </w:rPr>
        <w:t>Arsène Capone: </w:t>
      </w:r>
      <w:r w:rsidRPr="006376C1">
        <w:rPr>
          <w:rFonts w:ascii="Arial" w:eastAsia="Times New Roman" w:hAnsi="Arial" w:cs="Arial"/>
          <w:color w:val="000000"/>
          <w:sz w:val="24"/>
          <w:szCs w:val="24"/>
          <w:lang w:val="fr-FR" w:eastAsia="es-ES"/>
        </w:rPr>
        <w:t xml:space="preserve">"Qui êtes-vous? </w:t>
      </w:r>
    </w:p>
    <w:p w:rsidR="00985FDD" w:rsidRPr="006376C1" w:rsidRDefault="00985FDD" w:rsidP="00985FDD">
      <w:pPr>
        <w:spacing w:before="100" w:beforeAutospacing="1" w:after="100" w:afterAutospacing="1" w:line="240" w:lineRule="auto"/>
        <w:rPr>
          <w:rFonts w:ascii="Arial" w:eastAsia="Times New Roman" w:hAnsi="Arial" w:cs="Arial"/>
          <w:color w:val="000000"/>
          <w:sz w:val="24"/>
          <w:szCs w:val="24"/>
          <w:lang w:val="fr-FR" w:eastAsia="es-ES"/>
        </w:rPr>
      </w:pPr>
      <w:r w:rsidRPr="006376C1">
        <w:rPr>
          <w:rFonts w:ascii="Arial" w:eastAsia="Times New Roman" w:hAnsi="Arial" w:cs="Arial"/>
          <w:b/>
          <w:bCs/>
          <w:color w:val="000000"/>
          <w:sz w:val="24"/>
          <w:szCs w:val="24"/>
          <w:lang w:val="fr-FR" w:eastAsia="es-ES"/>
        </w:rPr>
        <w:t xml:space="preserve">Maître </w:t>
      </w:r>
      <w:proofErr w:type="spellStart"/>
      <w:r w:rsidRPr="006376C1">
        <w:rPr>
          <w:rFonts w:ascii="Arial" w:eastAsia="Times New Roman" w:hAnsi="Arial" w:cs="Arial"/>
          <w:b/>
          <w:bCs/>
          <w:color w:val="000000"/>
          <w:sz w:val="24"/>
          <w:szCs w:val="24"/>
          <w:lang w:val="fr-FR" w:eastAsia="es-ES"/>
        </w:rPr>
        <w:t>Lejuste</w:t>
      </w:r>
      <w:proofErr w:type="spellEnd"/>
      <w:r w:rsidRPr="006376C1">
        <w:rPr>
          <w:rFonts w:ascii="Arial" w:eastAsia="Times New Roman" w:hAnsi="Arial" w:cs="Arial"/>
          <w:b/>
          <w:bCs/>
          <w:color w:val="000000"/>
          <w:sz w:val="24"/>
          <w:szCs w:val="24"/>
          <w:lang w:val="fr-FR" w:eastAsia="es-ES"/>
        </w:rPr>
        <w:t>:</w:t>
      </w:r>
      <w:r w:rsidRPr="006376C1">
        <w:rPr>
          <w:rFonts w:ascii="Arial" w:eastAsia="Times New Roman" w:hAnsi="Arial" w:cs="Arial"/>
          <w:color w:val="000000"/>
          <w:sz w:val="24"/>
          <w:szCs w:val="24"/>
          <w:lang w:val="fr-FR" w:eastAsia="es-ES"/>
        </w:rPr>
        <w:t xml:space="preserve"> </w:t>
      </w:r>
      <w:r w:rsidRPr="006376C1">
        <w:rPr>
          <w:rFonts w:ascii="Arial" w:eastAsia="Times New Roman" w:hAnsi="Arial" w:cs="Arial"/>
          <w:color w:val="000000"/>
          <w:sz w:val="24"/>
          <w:szCs w:val="24"/>
          <w:lang w:val="fr-FR" w:eastAsia="es-ES"/>
        </w:rPr>
        <w:br/>
      </w:r>
      <w:r w:rsidRPr="006376C1">
        <w:rPr>
          <w:rFonts w:ascii="Arial" w:eastAsia="Times New Roman" w:hAnsi="Arial" w:cs="Arial"/>
          <w:color w:val="000000"/>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pt;height:18pt" o:ole="">
            <v:imagedata r:id="rId12" o:title=""/>
          </v:shape>
          <w:control r:id="rId13" w:name="Objeto 2" w:shapeid="_x0000_i1026"/>
        </w:object>
      </w:r>
      <w:r w:rsidRPr="0072316D">
        <w:rPr>
          <w:rFonts w:ascii="Arial" w:eastAsia="Times New Roman" w:hAnsi="Arial" w:cs="Arial"/>
          <w:color w:val="000000"/>
          <w:sz w:val="24"/>
          <w:szCs w:val="24"/>
          <w:lang w:val="fr-FR"/>
        </w:rPr>
        <w:t xml:space="preserve"> </w:t>
      </w:r>
      <w:r w:rsidRPr="006376C1">
        <w:rPr>
          <w:rFonts w:ascii="Arial" w:eastAsia="Times New Roman" w:hAnsi="Arial" w:cs="Arial"/>
          <w:color w:val="000000"/>
          <w:sz w:val="24"/>
          <w:szCs w:val="24"/>
          <w:lang w:val="fr-FR" w:eastAsia="es-ES"/>
        </w:rPr>
        <w:t xml:space="preserve">a. Bonjour M. Capone.  Je suis un membre du Barreau.  On m'a nommé pour vous défendre puisque que vous n'avez choisi personne.  Je m'appelle Maître </w:t>
      </w:r>
      <w:proofErr w:type="spellStart"/>
      <w:r w:rsidRPr="006376C1">
        <w:rPr>
          <w:rFonts w:ascii="Arial" w:eastAsia="Times New Roman" w:hAnsi="Arial" w:cs="Arial"/>
          <w:color w:val="000000"/>
          <w:sz w:val="24"/>
          <w:szCs w:val="24"/>
          <w:lang w:val="fr-FR" w:eastAsia="es-ES"/>
        </w:rPr>
        <w:t>Lejuste</w:t>
      </w:r>
      <w:proofErr w:type="spellEnd"/>
      <w:r w:rsidRPr="006376C1">
        <w:rPr>
          <w:rFonts w:ascii="Arial" w:eastAsia="Times New Roman" w:hAnsi="Arial" w:cs="Arial"/>
          <w:color w:val="000000"/>
          <w:sz w:val="24"/>
          <w:szCs w:val="24"/>
          <w:lang w:val="fr-FR" w:eastAsia="es-ES"/>
        </w:rPr>
        <w:t xml:space="preserve">. </w:t>
      </w:r>
    </w:p>
    <w:p w:rsidR="00985FDD" w:rsidRPr="006376C1" w:rsidRDefault="00985FDD" w:rsidP="00985FDD">
      <w:pPr>
        <w:spacing w:before="100" w:beforeAutospacing="1" w:after="100" w:afterAutospacing="1" w:line="240" w:lineRule="auto"/>
        <w:rPr>
          <w:rFonts w:ascii="Arial" w:eastAsia="Times New Roman" w:hAnsi="Arial" w:cs="Arial"/>
          <w:color w:val="000000"/>
          <w:sz w:val="24"/>
          <w:szCs w:val="24"/>
          <w:lang w:val="fr-FR" w:eastAsia="es-ES"/>
        </w:rPr>
      </w:pPr>
      <w:r w:rsidRPr="006376C1">
        <w:rPr>
          <w:rFonts w:ascii="Arial" w:eastAsia="Times New Roman" w:hAnsi="Arial" w:cs="Arial"/>
          <w:color w:val="000000"/>
          <w:sz w:val="24"/>
          <w:szCs w:val="24"/>
        </w:rPr>
        <w:object w:dxaOrig="225" w:dyaOrig="225">
          <v:shape id="_x0000_i1027" type="#_x0000_t75" style="width:18pt;height:18pt" o:ole="">
            <v:imagedata r:id="rId12" o:title=""/>
          </v:shape>
          <w:control r:id="rId14" w:name="Objeto 3" w:shapeid="_x0000_i1027"/>
        </w:object>
      </w:r>
      <w:r w:rsidRPr="006376C1">
        <w:rPr>
          <w:rFonts w:ascii="Arial" w:eastAsia="Times New Roman" w:hAnsi="Arial" w:cs="Arial"/>
          <w:color w:val="000000"/>
          <w:sz w:val="24"/>
          <w:szCs w:val="24"/>
          <w:lang w:val="fr-FR" w:eastAsia="es-ES"/>
        </w:rPr>
        <w:t xml:space="preserve">  </w:t>
      </w:r>
      <w:proofErr w:type="gramStart"/>
      <w:r w:rsidRPr="006376C1">
        <w:rPr>
          <w:rFonts w:ascii="Arial" w:eastAsia="Times New Roman" w:hAnsi="Arial" w:cs="Arial"/>
          <w:color w:val="000000"/>
          <w:sz w:val="24"/>
          <w:szCs w:val="24"/>
          <w:lang w:val="fr-FR" w:eastAsia="es-ES"/>
        </w:rPr>
        <w:t>b</w:t>
      </w:r>
      <w:proofErr w:type="gramEnd"/>
      <w:r w:rsidRPr="006376C1">
        <w:rPr>
          <w:rFonts w:ascii="Arial" w:eastAsia="Times New Roman" w:hAnsi="Arial" w:cs="Arial"/>
          <w:color w:val="000000"/>
          <w:sz w:val="24"/>
          <w:szCs w:val="24"/>
          <w:lang w:val="fr-FR" w:eastAsia="es-ES"/>
        </w:rPr>
        <w:t xml:space="preserve">. Bonjour M. Capone.  Je suis là pour vous représenter.  Je suis votre procureur, Maître </w:t>
      </w:r>
      <w:proofErr w:type="spellStart"/>
      <w:r w:rsidRPr="006376C1">
        <w:rPr>
          <w:rFonts w:ascii="Arial" w:eastAsia="Times New Roman" w:hAnsi="Arial" w:cs="Arial"/>
          <w:color w:val="000000"/>
          <w:sz w:val="24"/>
          <w:szCs w:val="24"/>
          <w:lang w:val="fr-FR" w:eastAsia="es-ES"/>
        </w:rPr>
        <w:t>Lejuste</w:t>
      </w:r>
      <w:proofErr w:type="spellEnd"/>
      <w:r w:rsidRPr="006376C1">
        <w:rPr>
          <w:rFonts w:ascii="Arial" w:eastAsia="Times New Roman" w:hAnsi="Arial" w:cs="Arial"/>
          <w:color w:val="000000"/>
          <w:sz w:val="24"/>
          <w:szCs w:val="24"/>
          <w:lang w:val="fr-FR" w:eastAsia="es-ES"/>
        </w:rPr>
        <w:t xml:space="preserve">. </w:t>
      </w:r>
    </w:p>
    <w:p w:rsidR="00985FDD" w:rsidRPr="006376C1" w:rsidRDefault="00985FDD" w:rsidP="00985FDD">
      <w:pPr>
        <w:spacing w:before="100" w:beforeAutospacing="1" w:after="100" w:afterAutospacing="1" w:line="240" w:lineRule="auto"/>
        <w:rPr>
          <w:rFonts w:ascii="Arial" w:eastAsia="Times New Roman" w:hAnsi="Arial" w:cs="Arial"/>
          <w:color w:val="000000"/>
          <w:sz w:val="24"/>
          <w:szCs w:val="24"/>
          <w:lang w:val="fr-FR" w:eastAsia="es-ES"/>
        </w:rPr>
      </w:pPr>
      <w:r w:rsidRPr="006376C1">
        <w:rPr>
          <w:rFonts w:ascii="Arial" w:eastAsia="Times New Roman" w:hAnsi="Arial" w:cs="Arial"/>
          <w:b/>
          <w:bCs/>
          <w:color w:val="000000"/>
          <w:sz w:val="24"/>
          <w:szCs w:val="24"/>
          <w:lang w:val="fr-FR" w:eastAsia="es-ES"/>
        </w:rPr>
        <w:t>Arsène Capone:</w:t>
      </w:r>
      <w:r w:rsidRPr="006376C1">
        <w:rPr>
          <w:rFonts w:ascii="Arial" w:eastAsia="Times New Roman" w:hAnsi="Arial" w:cs="Arial"/>
          <w:color w:val="000000"/>
          <w:sz w:val="24"/>
          <w:szCs w:val="24"/>
          <w:lang w:val="fr-FR" w:eastAsia="es-ES"/>
        </w:rPr>
        <w:t xml:space="preserve"> - Eh bien, Maître, dites-moi donc où je suis et quand je vais sortir! </w:t>
      </w:r>
    </w:p>
    <w:p w:rsidR="00985FDD" w:rsidRPr="006376C1" w:rsidRDefault="00985FDD" w:rsidP="00985FDD">
      <w:pPr>
        <w:spacing w:before="100" w:beforeAutospacing="1" w:after="100" w:afterAutospacing="1" w:line="240" w:lineRule="auto"/>
        <w:rPr>
          <w:rFonts w:ascii="Arial" w:eastAsia="Times New Roman" w:hAnsi="Arial" w:cs="Arial"/>
          <w:color w:val="000000"/>
          <w:sz w:val="24"/>
          <w:szCs w:val="24"/>
          <w:lang w:val="fr-FR" w:eastAsia="es-ES"/>
        </w:rPr>
      </w:pPr>
      <w:r w:rsidRPr="006376C1">
        <w:rPr>
          <w:rFonts w:ascii="Arial" w:eastAsia="Times New Roman" w:hAnsi="Arial" w:cs="Arial"/>
          <w:b/>
          <w:bCs/>
          <w:color w:val="000000"/>
          <w:sz w:val="24"/>
          <w:szCs w:val="24"/>
          <w:lang w:val="fr-FR" w:eastAsia="es-ES"/>
        </w:rPr>
        <w:t xml:space="preserve">Maître </w:t>
      </w:r>
      <w:proofErr w:type="spellStart"/>
      <w:r w:rsidRPr="006376C1">
        <w:rPr>
          <w:rFonts w:ascii="Arial" w:eastAsia="Times New Roman" w:hAnsi="Arial" w:cs="Arial"/>
          <w:b/>
          <w:bCs/>
          <w:color w:val="000000"/>
          <w:sz w:val="24"/>
          <w:szCs w:val="24"/>
          <w:lang w:val="fr-FR" w:eastAsia="es-ES"/>
        </w:rPr>
        <w:t>Lejuste</w:t>
      </w:r>
      <w:proofErr w:type="spellEnd"/>
      <w:r w:rsidRPr="006376C1">
        <w:rPr>
          <w:rFonts w:ascii="Arial" w:eastAsia="Times New Roman" w:hAnsi="Arial" w:cs="Arial"/>
          <w:b/>
          <w:bCs/>
          <w:color w:val="000000"/>
          <w:sz w:val="24"/>
          <w:szCs w:val="24"/>
          <w:lang w:val="fr-FR" w:eastAsia="es-ES"/>
        </w:rPr>
        <w:t>:</w:t>
      </w:r>
      <w:r w:rsidRPr="006376C1">
        <w:rPr>
          <w:rFonts w:ascii="Arial" w:eastAsia="Times New Roman" w:hAnsi="Arial" w:cs="Arial"/>
          <w:color w:val="000000"/>
          <w:sz w:val="24"/>
          <w:szCs w:val="24"/>
          <w:lang w:val="fr-FR" w:eastAsia="es-ES"/>
        </w:rPr>
        <w:t xml:space="preserve"> </w:t>
      </w:r>
      <w:r w:rsidRPr="006376C1">
        <w:rPr>
          <w:rFonts w:ascii="Arial" w:eastAsia="Times New Roman" w:hAnsi="Arial" w:cs="Arial"/>
          <w:color w:val="000000"/>
          <w:sz w:val="24"/>
          <w:szCs w:val="24"/>
          <w:lang w:val="fr-FR" w:eastAsia="es-ES"/>
        </w:rPr>
        <w:br/>
        <w:t xml:space="preserve">Vous devez être en garde à vue dans une maison d'arrêt pendant les 24 h suivant votre arrestation par la PJ.  Ensuite, un magistrat décidera si vous devez rester en détention provisoire.  Dans deux ans environ, après l'enquête du juge d'instruction, vous passerez devant un tribunal correctionnel. </w:t>
      </w:r>
    </w:p>
    <w:p w:rsidR="00985FDD" w:rsidRPr="006376C1" w:rsidRDefault="00985FDD" w:rsidP="00985FDD">
      <w:pPr>
        <w:spacing w:before="100" w:beforeAutospacing="1" w:after="100" w:afterAutospacing="1" w:line="240" w:lineRule="auto"/>
        <w:rPr>
          <w:rFonts w:ascii="Arial" w:eastAsia="Times New Roman" w:hAnsi="Arial" w:cs="Arial"/>
          <w:color w:val="000000"/>
          <w:sz w:val="24"/>
          <w:szCs w:val="24"/>
          <w:lang w:val="fr-FR" w:eastAsia="es-ES"/>
        </w:rPr>
      </w:pPr>
      <w:r w:rsidRPr="006376C1">
        <w:rPr>
          <w:rFonts w:ascii="Arial" w:eastAsia="Times New Roman" w:hAnsi="Arial" w:cs="Arial"/>
          <w:b/>
          <w:bCs/>
          <w:color w:val="000000"/>
          <w:sz w:val="24"/>
          <w:szCs w:val="24"/>
          <w:lang w:val="fr-FR" w:eastAsia="es-ES"/>
        </w:rPr>
        <w:t>Arsène Capone:</w:t>
      </w:r>
      <w:r w:rsidRPr="006376C1">
        <w:rPr>
          <w:rFonts w:ascii="Arial" w:eastAsia="Times New Roman" w:hAnsi="Arial" w:cs="Arial"/>
          <w:color w:val="000000"/>
          <w:sz w:val="24"/>
          <w:szCs w:val="24"/>
          <w:lang w:val="fr-FR" w:eastAsia="es-ES"/>
        </w:rPr>
        <w:t xml:space="preserve"> - Quoi?!!! Ecoutez, j'ai beaucoup d'argent.  On devrait pouvoir payer un flic ou un juge pour me sortir d'ici!  D'ailleurs, je connais un ministre... </w:t>
      </w:r>
    </w:p>
    <w:p w:rsidR="00985FDD" w:rsidRPr="006376C1" w:rsidRDefault="00985FDD" w:rsidP="00985FDD">
      <w:pPr>
        <w:spacing w:before="100" w:beforeAutospacing="1" w:after="100" w:afterAutospacing="1" w:line="240" w:lineRule="auto"/>
        <w:rPr>
          <w:rFonts w:ascii="Arial" w:eastAsia="Times New Roman" w:hAnsi="Arial" w:cs="Arial"/>
          <w:color w:val="000000"/>
          <w:sz w:val="24"/>
          <w:szCs w:val="24"/>
          <w:lang w:val="fr-FR" w:eastAsia="es-ES"/>
        </w:rPr>
      </w:pPr>
      <w:r w:rsidRPr="006376C1">
        <w:rPr>
          <w:rFonts w:ascii="Arial" w:eastAsia="Times New Roman" w:hAnsi="Arial" w:cs="Arial"/>
          <w:b/>
          <w:bCs/>
          <w:color w:val="000000"/>
          <w:sz w:val="24"/>
          <w:szCs w:val="24"/>
          <w:lang w:val="fr-FR" w:eastAsia="es-ES"/>
        </w:rPr>
        <w:t xml:space="preserve">Maître </w:t>
      </w:r>
      <w:proofErr w:type="spellStart"/>
      <w:r w:rsidRPr="006376C1">
        <w:rPr>
          <w:rFonts w:ascii="Arial" w:eastAsia="Times New Roman" w:hAnsi="Arial" w:cs="Arial"/>
          <w:b/>
          <w:bCs/>
          <w:color w:val="000000"/>
          <w:sz w:val="24"/>
          <w:szCs w:val="24"/>
          <w:lang w:val="fr-FR" w:eastAsia="es-ES"/>
        </w:rPr>
        <w:t>Lejuste</w:t>
      </w:r>
      <w:proofErr w:type="spellEnd"/>
      <w:r w:rsidRPr="006376C1">
        <w:rPr>
          <w:rFonts w:ascii="Arial" w:eastAsia="Times New Roman" w:hAnsi="Arial" w:cs="Arial"/>
          <w:b/>
          <w:bCs/>
          <w:color w:val="000000"/>
          <w:sz w:val="24"/>
          <w:szCs w:val="24"/>
          <w:lang w:val="fr-FR" w:eastAsia="es-ES"/>
        </w:rPr>
        <w:t>:</w:t>
      </w:r>
      <w:r w:rsidRPr="006376C1">
        <w:rPr>
          <w:rFonts w:ascii="Arial" w:eastAsia="Times New Roman" w:hAnsi="Arial" w:cs="Arial"/>
          <w:color w:val="000000"/>
          <w:sz w:val="24"/>
          <w:szCs w:val="24"/>
          <w:lang w:val="fr-FR" w:eastAsia="es-ES"/>
        </w:rPr>
        <w:t xml:space="preserve"> </w:t>
      </w:r>
      <w:r w:rsidRPr="006376C1">
        <w:rPr>
          <w:rFonts w:ascii="Arial" w:eastAsia="Times New Roman" w:hAnsi="Arial" w:cs="Arial"/>
          <w:color w:val="000000"/>
          <w:sz w:val="24"/>
          <w:szCs w:val="24"/>
          <w:lang w:val="fr-FR" w:eastAsia="es-ES"/>
        </w:rPr>
        <w:br/>
      </w:r>
      <w:r w:rsidRPr="006376C1">
        <w:rPr>
          <w:rFonts w:ascii="Arial" w:eastAsia="Times New Roman" w:hAnsi="Arial" w:cs="Arial"/>
          <w:color w:val="000000"/>
          <w:sz w:val="24"/>
          <w:szCs w:val="24"/>
        </w:rPr>
        <w:object w:dxaOrig="225" w:dyaOrig="225">
          <v:shape id="_x0000_i1028" type="#_x0000_t75" style="width:18pt;height:18pt" o:ole="">
            <v:imagedata r:id="rId12" o:title=""/>
          </v:shape>
          <w:control r:id="rId15" w:name="Objeto 4" w:shapeid="_x0000_i1028"/>
        </w:object>
      </w:r>
      <w:r w:rsidRPr="006376C1">
        <w:rPr>
          <w:rFonts w:ascii="Arial" w:eastAsia="Times New Roman" w:hAnsi="Arial" w:cs="Arial"/>
          <w:color w:val="000000"/>
          <w:sz w:val="24"/>
          <w:szCs w:val="24"/>
          <w:lang w:val="fr-FR" w:eastAsia="es-ES"/>
        </w:rPr>
        <w:t xml:space="preserve">  a. Bien, je vais voir ce que je peux faire.  Il est peut-être possible de s'arranger.  Je vais parler au juge qui s'occupe de votre affaire.  Il sera sans doute plus conciliant sachant que connaissez un ministre. </w:t>
      </w:r>
    </w:p>
    <w:p w:rsidR="00985FDD" w:rsidRPr="006376C1" w:rsidRDefault="00985FDD" w:rsidP="00985FDD">
      <w:pPr>
        <w:spacing w:before="100" w:beforeAutospacing="1" w:after="100" w:afterAutospacing="1" w:line="240" w:lineRule="auto"/>
        <w:rPr>
          <w:rFonts w:ascii="Arial" w:eastAsia="Times New Roman" w:hAnsi="Arial" w:cs="Arial"/>
          <w:color w:val="000000"/>
          <w:sz w:val="24"/>
          <w:szCs w:val="24"/>
          <w:lang w:val="fr-FR" w:eastAsia="es-ES"/>
        </w:rPr>
      </w:pPr>
      <w:r w:rsidRPr="006376C1">
        <w:rPr>
          <w:rFonts w:ascii="Arial" w:eastAsia="Times New Roman" w:hAnsi="Arial" w:cs="Arial"/>
          <w:color w:val="000000"/>
          <w:sz w:val="24"/>
          <w:szCs w:val="24"/>
        </w:rPr>
        <w:object w:dxaOrig="225" w:dyaOrig="225">
          <v:shape id="_x0000_i1029" type="#_x0000_t75" style="width:18pt;height:18pt" o:ole="">
            <v:imagedata r:id="rId12" o:title=""/>
          </v:shape>
          <w:control r:id="rId16" w:name="Objeto 5" w:shapeid="_x0000_i1029"/>
        </w:object>
      </w:r>
      <w:r w:rsidRPr="006376C1">
        <w:rPr>
          <w:rFonts w:ascii="Arial" w:eastAsia="Times New Roman" w:hAnsi="Arial" w:cs="Arial"/>
          <w:color w:val="000000"/>
          <w:sz w:val="24"/>
          <w:szCs w:val="24"/>
          <w:lang w:val="fr-FR" w:eastAsia="es-ES"/>
        </w:rPr>
        <w:t xml:space="preserve">  b. J'ai bien peur que vous vous trompiez.  La corruption d'un juge n'est pas une solution envisageable à vos problèmes.  Tous les juges sont indépendants du gouvernement.  Alors même si vous connaissiez le Ministre de la Justice ou de l'Intérieur, cela ne changerait rien.  On ne les achète pas! </w:t>
      </w:r>
    </w:p>
    <w:p w:rsidR="00985FDD" w:rsidRDefault="00985FDD" w:rsidP="00985FDD">
      <w:pPr>
        <w:spacing w:before="100" w:beforeAutospacing="1" w:after="100" w:afterAutospacing="1" w:line="240" w:lineRule="auto"/>
        <w:rPr>
          <w:rFonts w:ascii="Arial" w:eastAsia="Times New Roman" w:hAnsi="Arial" w:cs="Arial"/>
          <w:b/>
          <w:bCs/>
          <w:color w:val="000000"/>
          <w:sz w:val="24"/>
          <w:szCs w:val="24"/>
          <w:lang w:val="fr-FR" w:eastAsia="es-ES"/>
        </w:rPr>
      </w:pPr>
    </w:p>
    <w:p w:rsidR="00985FDD" w:rsidRDefault="00985FDD" w:rsidP="00985FDD">
      <w:pPr>
        <w:spacing w:before="100" w:beforeAutospacing="1" w:after="100" w:afterAutospacing="1" w:line="240" w:lineRule="auto"/>
        <w:rPr>
          <w:rFonts w:ascii="Arial" w:eastAsia="Times New Roman" w:hAnsi="Arial" w:cs="Arial"/>
          <w:b/>
          <w:bCs/>
          <w:color w:val="000000"/>
          <w:sz w:val="24"/>
          <w:szCs w:val="24"/>
          <w:lang w:val="fr-FR" w:eastAsia="es-ES"/>
        </w:rPr>
      </w:pPr>
    </w:p>
    <w:p w:rsidR="00985FDD" w:rsidRDefault="00985FDD" w:rsidP="00985FDD">
      <w:pPr>
        <w:spacing w:before="100" w:beforeAutospacing="1" w:after="100" w:afterAutospacing="1" w:line="240" w:lineRule="auto"/>
        <w:rPr>
          <w:rFonts w:ascii="Arial" w:eastAsia="Times New Roman" w:hAnsi="Arial" w:cs="Arial"/>
          <w:b/>
          <w:bCs/>
          <w:color w:val="000000"/>
          <w:sz w:val="24"/>
          <w:szCs w:val="24"/>
          <w:lang w:val="fr-FR" w:eastAsia="es-ES"/>
        </w:rPr>
      </w:pPr>
    </w:p>
    <w:p w:rsidR="00985FDD" w:rsidRDefault="00985FDD" w:rsidP="00985FDD">
      <w:pPr>
        <w:spacing w:before="100" w:beforeAutospacing="1" w:after="100" w:afterAutospacing="1" w:line="240" w:lineRule="auto"/>
        <w:rPr>
          <w:rFonts w:ascii="Arial" w:eastAsia="Times New Roman" w:hAnsi="Arial" w:cs="Arial"/>
          <w:b/>
          <w:bCs/>
          <w:color w:val="000000"/>
          <w:sz w:val="24"/>
          <w:szCs w:val="24"/>
          <w:lang w:val="fr-FR" w:eastAsia="es-ES"/>
        </w:rPr>
      </w:pPr>
    </w:p>
    <w:p w:rsidR="00985FDD" w:rsidRPr="006376C1" w:rsidRDefault="00985FDD" w:rsidP="00985FDD">
      <w:pPr>
        <w:spacing w:before="100" w:beforeAutospacing="1" w:after="100" w:afterAutospacing="1" w:line="240" w:lineRule="auto"/>
        <w:rPr>
          <w:rFonts w:ascii="Arial" w:eastAsia="Times New Roman" w:hAnsi="Arial" w:cs="Arial"/>
          <w:color w:val="000000"/>
          <w:sz w:val="24"/>
          <w:szCs w:val="24"/>
          <w:lang w:val="fr-FR" w:eastAsia="es-ES"/>
        </w:rPr>
      </w:pPr>
      <w:r w:rsidRPr="006376C1">
        <w:rPr>
          <w:rFonts w:ascii="Arial" w:eastAsia="Times New Roman" w:hAnsi="Arial" w:cs="Arial"/>
          <w:b/>
          <w:bCs/>
          <w:color w:val="000000"/>
          <w:sz w:val="24"/>
          <w:szCs w:val="24"/>
          <w:lang w:val="fr-FR" w:eastAsia="es-ES"/>
        </w:rPr>
        <w:lastRenderedPageBreak/>
        <w:t>Arsène Capone:</w:t>
      </w:r>
      <w:r w:rsidRPr="006376C1">
        <w:rPr>
          <w:rFonts w:ascii="Arial" w:eastAsia="Times New Roman" w:hAnsi="Arial" w:cs="Arial"/>
          <w:color w:val="000000"/>
          <w:sz w:val="24"/>
          <w:szCs w:val="24"/>
          <w:lang w:val="fr-FR" w:eastAsia="es-ES"/>
        </w:rPr>
        <w:t xml:space="preserve"> Mais je suis innocent du crime dont on m'accuse! </w:t>
      </w:r>
    </w:p>
    <w:p w:rsidR="00985FDD" w:rsidRPr="006376C1" w:rsidRDefault="00985FDD" w:rsidP="00985FDD">
      <w:pPr>
        <w:spacing w:before="100" w:beforeAutospacing="1" w:after="100" w:afterAutospacing="1" w:line="240" w:lineRule="auto"/>
        <w:rPr>
          <w:rFonts w:ascii="Arial" w:eastAsia="Times New Roman" w:hAnsi="Arial" w:cs="Arial"/>
          <w:color w:val="000000"/>
          <w:sz w:val="24"/>
          <w:szCs w:val="24"/>
          <w:lang w:val="fr-FR" w:eastAsia="es-ES"/>
        </w:rPr>
      </w:pPr>
      <w:r w:rsidRPr="006376C1">
        <w:rPr>
          <w:rFonts w:ascii="Arial" w:eastAsia="Times New Roman" w:hAnsi="Arial" w:cs="Arial"/>
          <w:b/>
          <w:bCs/>
          <w:color w:val="000000"/>
          <w:sz w:val="24"/>
          <w:szCs w:val="24"/>
          <w:lang w:val="fr-FR" w:eastAsia="es-ES"/>
        </w:rPr>
        <w:t xml:space="preserve">Maître </w:t>
      </w:r>
      <w:proofErr w:type="spellStart"/>
      <w:r w:rsidRPr="006376C1">
        <w:rPr>
          <w:rFonts w:ascii="Arial" w:eastAsia="Times New Roman" w:hAnsi="Arial" w:cs="Arial"/>
          <w:b/>
          <w:bCs/>
          <w:color w:val="000000"/>
          <w:sz w:val="24"/>
          <w:szCs w:val="24"/>
          <w:lang w:val="fr-FR" w:eastAsia="es-ES"/>
        </w:rPr>
        <w:t>Lejuste</w:t>
      </w:r>
      <w:proofErr w:type="spellEnd"/>
      <w:r w:rsidRPr="006376C1">
        <w:rPr>
          <w:rFonts w:ascii="Arial" w:eastAsia="Times New Roman" w:hAnsi="Arial" w:cs="Arial"/>
          <w:b/>
          <w:bCs/>
          <w:color w:val="000000"/>
          <w:sz w:val="24"/>
          <w:szCs w:val="24"/>
          <w:lang w:val="fr-FR" w:eastAsia="es-ES"/>
        </w:rPr>
        <w:t>:</w:t>
      </w:r>
      <w:r w:rsidRPr="006376C1">
        <w:rPr>
          <w:rFonts w:ascii="Arial" w:eastAsia="Times New Roman" w:hAnsi="Arial" w:cs="Arial"/>
          <w:color w:val="000000"/>
          <w:sz w:val="24"/>
          <w:szCs w:val="24"/>
          <w:lang w:val="fr-FR" w:eastAsia="es-ES"/>
        </w:rPr>
        <w:t xml:space="preserve"> </w:t>
      </w:r>
      <w:r w:rsidRPr="006376C1">
        <w:rPr>
          <w:rFonts w:ascii="Arial" w:eastAsia="Times New Roman" w:hAnsi="Arial" w:cs="Arial"/>
          <w:color w:val="000000"/>
          <w:sz w:val="24"/>
          <w:szCs w:val="24"/>
          <w:lang w:val="fr-FR" w:eastAsia="es-ES"/>
        </w:rPr>
        <w:br/>
      </w:r>
      <w:r w:rsidRPr="006376C1">
        <w:rPr>
          <w:rFonts w:ascii="Arial" w:eastAsia="Times New Roman" w:hAnsi="Arial" w:cs="Arial"/>
          <w:color w:val="000000"/>
          <w:sz w:val="24"/>
          <w:szCs w:val="24"/>
        </w:rPr>
        <w:object w:dxaOrig="225" w:dyaOrig="225">
          <v:shape id="_x0000_i1030" type="#_x0000_t75" style="width:18pt;height:18pt" o:ole="">
            <v:imagedata r:id="rId12" o:title=""/>
          </v:shape>
          <w:control r:id="rId17" w:name="Objeto 6" w:shapeid="_x0000_i1030"/>
        </w:object>
      </w:r>
      <w:r w:rsidRPr="006376C1">
        <w:rPr>
          <w:rFonts w:ascii="Arial" w:eastAsia="Times New Roman" w:hAnsi="Arial" w:cs="Arial"/>
          <w:color w:val="000000"/>
          <w:sz w:val="24"/>
          <w:szCs w:val="24"/>
          <w:lang w:val="fr-FR" w:eastAsia="es-ES"/>
        </w:rPr>
        <w:t xml:space="preserve">  a. Moi, je n'en doute pas mais aux yeux de la loi française, vous avez été arrêté parce que vous étiez coupable.  Ne vous inquiétez pas, j'interrogerai des témoins qui prouveront votre innocence.  Et puis, je ferai des recherches dans les archives pour trouver un cas comme le vôtre et pour lequel un  juge a acquitté l'accusé. </w:t>
      </w:r>
    </w:p>
    <w:p w:rsidR="00985FDD" w:rsidRPr="006376C1" w:rsidRDefault="00985FDD" w:rsidP="00985FDD">
      <w:pPr>
        <w:spacing w:before="100" w:beforeAutospacing="1" w:after="100" w:afterAutospacing="1" w:line="240" w:lineRule="auto"/>
        <w:rPr>
          <w:rFonts w:ascii="Arial" w:eastAsia="Times New Roman" w:hAnsi="Arial" w:cs="Arial"/>
          <w:color w:val="000000"/>
          <w:sz w:val="24"/>
          <w:szCs w:val="24"/>
          <w:lang w:val="fr-FR" w:eastAsia="es-ES"/>
        </w:rPr>
      </w:pPr>
      <w:r w:rsidRPr="006376C1">
        <w:rPr>
          <w:rFonts w:ascii="Arial" w:eastAsia="Times New Roman" w:hAnsi="Arial" w:cs="Arial"/>
          <w:color w:val="000000"/>
          <w:sz w:val="24"/>
          <w:szCs w:val="24"/>
        </w:rPr>
        <w:object w:dxaOrig="225" w:dyaOrig="225">
          <v:shape id="_x0000_i1031" type="#_x0000_t75" style="width:18pt;height:18pt" o:ole="">
            <v:imagedata r:id="rId12" o:title=""/>
          </v:shape>
          <w:control r:id="rId18" w:name="Objeto 7" w:shapeid="_x0000_i1031"/>
        </w:object>
      </w:r>
      <w:r w:rsidRPr="006376C1">
        <w:rPr>
          <w:rFonts w:ascii="Arial" w:eastAsia="Times New Roman" w:hAnsi="Arial" w:cs="Arial"/>
          <w:color w:val="000000"/>
          <w:sz w:val="24"/>
          <w:szCs w:val="24"/>
          <w:lang w:val="fr-FR" w:eastAsia="es-ES"/>
        </w:rPr>
        <w:t xml:space="preserve">  b. Mais monsieur, d'après le Code pénal, il y a toujours présomption d'innocence.  Cependant, ce sera à vous et aux témoins de prouver votre innocence.  Attention, un silence de votre part serait équivalent à un aveu de culpabilité.  Faites-moi confiance, ma plaidoirie convaincra sûrement les juges. </w:t>
      </w:r>
    </w:p>
    <w:p w:rsidR="00985FDD" w:rsidRPr="006376C1" w:rsidRDefault="00985FDD" w:rsidP="00985FDD">
      <w:pPr>
        <w:spacing w:before="100" w:beforeAutospacing="1" w:after="100" w:afterAutospacing="1" w:line="240" w:lineRule="auto"/>
        <w:rPr>
          <w:rFonts w:ascii="Arial" w:eastAsia="Times New Roman" w:hAnsi="Arial" w:cs="Arial"/>
          <w:color w:val="000000"/>
          <w:sz w:val="24"/>
          <w:szCs w:val="24"/>
          <w:lang w:val="fr-FR" w:eastAsia="es-ES"/>
        </w:rPr>
      </w:pPr>
      <w:r w:rsidRPr="006376C1">
        <w:rPr>
          <w:rFonts w:ascii="Arial" w:eastAsia="Times New Roman" w:hAnsi="Arial" w:cs="Arial"/>
          <w:b/>
          <w:bCs/>
          <w:color w:val="000000"/>
          <w:sz w:val="24"/>
          <w:szCs w:val="24"/>
          <w:lang w:val="fr-FR" w:eastAsia="es-ES"/>
        </w:rPr>
        <w:t>Arsène Capone:</w:t>
      </w:r>
      <w:r w:rsidRPr="006376C1">
        <w:rPr>
          <w:rFonts w:ascii="Arial" w:eastAsia="Times New Roman" w:hAnsi="Arial" w:cs="Arial"/>
          <w:color w:val="000000"/>
          <w:sz w:val="24"/>
          <w:szCs w:val="24"/>
          <w:lang w:val="fr-FR" w:eastAsia="es-ES"/>
        </w:rPr>
        <w:t xml:space="preserve"> - De quoi m'accuse-t-on exactement? </w:t>
      </w:r>
    </w:p>
    <w:p w:rsidR="00985FDD" w:rsidRPr="006376C1" w:rsidRDefault="00985FDD" w:rsidP="00985FDD">
      <w:pPr>
        <w:spacing w:before="100" w:beforeAutospacing="1" w:after="100" w:afterAutospacing="1" w:line="240" w:lineRule="auto"/>
        <w:rPr>
          <w:rFonts w:ascii="Arial" w:eastAsia="Times New Roman" w:hAnsi="Arial" w:cs="Arial"/>
          <w:color w:val="000000"/>
          <w:sz w:val="24"/>
          <w:szCs w:val="24"/>
          <w:lang w:val="fr-FR" w:eastAsia="es-ES"/>
        </w:rPr>
      </w:pPr>
      <w:r w:rsidRPr="006376C1">
        <w:rPr>
          <w:rFonts w:ascii="Arial" w:eastAsia="Times New Roman" w:hAnsi="Arial" w:cs="Arial"/>
          <w:b/>
          <w:bCs/>
          <w:color w:val="000000"/>
          <w:sz w:val="24"/>
          <w:szCs w:val="24"/>
          <w:lang w:val="fr-FR" w:eastAsia="es-ES"/>
        </w:rPr>
        <w:t xml:space="preserve">Maître </w:t>
      </w:r>
      <w:proofErr w:type="spellStart"/>
      <w:r w:rsidRPr="006376C1">
        <w:rPr>
          <w:rFonts w:ascii="Arial" w:eastAsia="Times New Roman" w:hAnsi="Arial" w:cs="Arial"/>
          <w:b/>
          <w:bCs/>
          <w:color w:val="000000"/>
          <w:sz w:val="24"/>
          <w:szCs w:val="24"/>
          <w:lang w:val="fr-FR" w:eastAsia="es-ES"/>
        </w:rPr>
        <w:t>Lejuste</w:t>
      </w:r>
      <w:proofErr w:type="spellEnd"/>
      <w:r w:rsidRPr="006376C1">
        <w:rPr>
          <w:rFonts w:ascii="Arial" w:eastAsia="Times New Roman" w:hAnsi="Arial" w:cs="Arial"/>
          <w:b/>
          <w:bCs/>
          <w:color w:val="000000"/>
          <w:sz w:val="24"/>
          <w:szCs w:val="24"/>
          <w:lang w:val="fr-FR" w:eastAsia="es-ES"/>
        </w:rPr>
        <w:t>:</w:t>
      </w:r>
      <w:r w:rsidRPr="006376C1">
        <w:rPr>
          <w:rFonts w:ascii="Arial" w:eastAsia="Times New Roman" w:hAnsi="Arial" w:cs="Arial"/>
          <w:color w:val="000000"/>
          <w:sz w:val="24"/>
          <w:szCs w:val="24"/>
          <w:lang w:val="fr-FR" w:eastAsia="es-ES"/>
        </w:rPr>
        <w:t xml:space="preserve"> </w:t>
      </w:r>
      <w:r w:rsidRPr="006376C1">
        <w:rPr>
          <w:rFonts w:ascii="Arial" w:eastAsia="Times New Roman" w:hAnsi="Arial" w:cs="Arial"/>
          <w:color w:val="000000"/>
          <w:sz w:val="24"/>
          <w:szCs w:val="24"/>
          <w:lang w:val="fr-FR" w:eastAsia="es-ES"/>
        </w:rPr>
        <w:br/>
      </w:r>
      <w:r w:rsidRPr="006376C1">
        <w:rPr>
          <w:rFonts w:ascii="Arial" w:eastAsia="Times New Roman" w:hAnsi="Arial" w:cs="Arial"/>
          <w:color w:val="000000"/>
          <w:sz w:val="24"/>
          <w:szCs w:val="24"/>
        </w:rPr>
        <w:object w:dxaOrig="225" w:dyaOrig="225">
          <v:shape id="_x0000_i1032" type="#_x0000_t75" style="width:18pt;height:18pt" o:ole="">
            <v:imagedata r:id="rId12" o:title=""/>
          </v:shape>
          <w:control r:id="rId19" w:name="Objeto 8" w:shapeid="_x0000_i1032"/>
        </w:object>
      </w:r>
      <w:r w:rsidRPr="006376C1">
        <w:rPr>
          <w:rFonts w:ascii="Arial" w:eastAsia="Times New Roman" w:hAnsi="Arial" w:cs="Arial"/>
          <w:color w:val="000000"/>
          <w:sz w:val="24"/>
          <w:szCs w:val="24"/>
          <w:lang w:val="fr-FR" w:eastAsia="es-ES"/>
        </w:rPr>
        <w:t xml:space="preserve">  a. Eh bien, en plus du vol de diamants, vous êtes accusé d'être en possession d'un révolver sans avoir de permis.  C'est un délit pour lequel vous risquez de 6 jours à 5 ans de prison ferme plus une amende. </w:t>
      </w:r>
    </w:p>
    <w:p w:rsidR="00985FDD" w:rsidRPr="006376C1" w:rsidRDefault="00985FDD" w:rsidP="00985FDD">
      <w:pPr>
        <w:spacing w:before="100" w:beforeAutospacing="1" w:after="100" w:afterAutospacing="1" w:line="240" w:lineRule="auto"/>
        <w:rPr>
          <w:rFonts w:ascii="Arial" w:eastAsia="Times New Roman" w:hAnsi="Arial" w:cs="Arial"/>
          <w:color w:val="000000"/>
          <w:sz w:val="24"/>
          <w:szCs w:val="24"/>
          <w:lang w:val="fr-FR" w:eastAsia="es-ES"/>
        </w:rPr>
      </w:pPr>
      <w:r w:rsidRPr="006376C1">
        <w:rPr>
          <w:rFonts w:ascii="Arial" w:eastAsia="Times New Roman" w:hAnsi="Arial" w:cs="Arial"/>
          <w:color w:val="000000"/>
          <w:sz w:val="24"/>
          <w:szCs w:val="24"/>
        </w:rPr>
        <w:object w:dxaOrig="225" w:dyaOrig="225">
          <v:shape id="_x0000_i1033" type="#_x0000_t75" style="width:18pt;height:18pt" o:ole="">
            <v:imagedata r:id="rId12" o:title=""/>
          </v:shape>
          <w:control r:id="rId20" w:name="Objeto 9" w:shapeid="_x0000_i1033"/>
        </w:object>
      </w:r>
      <w:r w:rsidRPr="006376C1">
        <w:rPr>
          <w:rFonts w:ascii="Arial" w:eastAsia="Times New Roman" w:hAnsi="Arial" w:cs="Arial"/>
          <w:color w:val="000000"/>
          <w:sz w:val="24"/>
          <w:szCs w:val="24"/>
          <w:lang w:val="fr-FR" w:eastAsia="es-ES"/>
        </w:rPr>
        <w:t>  b. Eh bien,  vous risquez une contravention pour port d'arme non autorisé.  Cette infraction à la loi vous coûtera de 1 à 10 jours de prison avec sursis et une amende.  Mais pour le vol de diamants à main armée, vous risquez la peine à perpétuité.  Heureusement pour vous, votre résistance pendant votre arrestation n'a pas entraîné la mort d'un officier de police car alors vous risquiez</w:t>
      </w:r>
      <w:r>
        <w:rPr>
          <w:rFonts w:ascii="Arial" w:eastAsia="Times New Roman" w:hAnsi="Arial" w:cs="Arial"/>
          <w:color w:val="000000"/>
          <w:sz w:val="24"/>
          <w:szCs w:val="24"/>
          <w:lang w:val="fr-FR" w:eastAsia="es-ES"/>
        </w:rPr>
        <w:t xml:space="preserve"> la peine de mort </w:t>
      </w:r>
      <w:r w:rsidRPr="006376C1">
        <w:rPr>
          <w:rFonts w:ascii="Arial" w:eastAsia="Times New Roman" w:hAnsi="Arial" w:cs="Arial"/>
          <w:color w:val="000000"/>
          <w:sz w:val="24"/>
          <w:szCs w:val="24"/>
          <w:lang w:val="fr-FR" w:eastAsia="es-ES"/>
        </w:rPr>
        <w:t xml:space="preserve">!!!" </w:t>
      </w:r>
    </w:p>
    <w:p w:rsidR="00985FDD" w:rsidRPr="006376C1" w:rsidRDefault="00985FDD" w:rsidP="00985FDD">
      <w:pPr>
        <w:spacing w:after="0" w:line="240" w:lineRule="auto"/>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pict>
          <v:rect id="_x0000_i1025" style="width:425.2pt;height:1.5pt" o:hralign="center" o:hrstd="t" o:hr="t" fillcolor="#a0a0a0" stroked="f"/>
        </w:pict>
      </w:r>
    </w:p>
    <w:p w:rsidR="00985FDD" w:rsidRPr="006376C1" w:rsidRDefault="00985FDD" w:rsidP="00985FDD">
      <w:pPr>
        <w:spacing w:after="0" w:line="240" w:lineRule="auto"/>
        <w:rPr>
          <w:rFonts w:ascii="Arial" w:eastAsia="Times New Roman" w:hAnsi="Arial" w:cs="Arial"/>
          <w:color w:val="000000"/>
          <w:sz w:val="24"/>
          <w:szCs w:val="24"/>
          <w:lang w:val="fr-FR" w:eastAsia="es-ES"/>
        </w:rPr>
      </w:pPr>
      <w:r w:rsidRPr="006376C1">
        <w:rPr>
          <w:rFonts w:ascii="Arial" w:eastAsia="Times New Roman" w:hAnsi="Arial" w:cs="Arial"/>
          <w:color w:val="000000"/>
          <w:sz w:val="24"/>
          <w:szCs w:val="24"/>
          <w:lang w:val="fr-FR" w:eastAsia="es-ES"/>
        </w:rPr>
        <w:br/>
      </w:r>
      <w:r w:rsidRPr="006376C1">
        <w:rPr>
          <w:rFonts w:ascii="Arial" w:eastAsia="Times New Roman" w:hAnsi="Arial" w:cs="Arial"/>
          <w:b/>
          <w:bCs/>
          <w:color w:val="000000"/>
          <w:sz w:val="24"/>
          <w:szCs w:val="24"/>
          <w:lang w:val="fr-FR" w:eastAsia="es-ES"/>
        </w:rPr>
        <w:t>2- A vous!</w:t>
      </w:r>
      <w:r w:rsidRPr="006376C1">
        <w:rPr>
          <w:rFonts w:ascii="Arial" w:eastAsia="Times New Roman" w:hAnsi="Arial" w:cs="Arial"/>
          <w:color w:val="000000"/>
          <w:sz w:val="24"/>
          <w:szCs w:val="24"/>
          <w:lang w:val="fr-FR" w:eastAsia="es-ES"/>
        </w:rPr>
        <w:t xml:space="preserve"> </w:t>
      </w:r>
    </w:p>
    <w:p w:rsidR="00985FDD" w:rsidRDefault="00985FDD" w:rsidP="00985FDD">
      <w:pPr>
        <w:pStyle w:val="Prrafodelista"/>
        <w:numPr>
          <w:ilvl w:val="0"/>
          <w:numId w:val="1"/>
        </w:numPr>
        <w:spacing w:after="0" w:line="240" w:lineRule="auto"/>
        <w:rPr>
          <w:rFonts w:ascii="Arial" w:eastAsia="Times New Roman" w:hAnsi="Arial" w:cs="Arial"/>
          <w:color w:val="000000"/>
          <w:sz w:val="24"/>
          <w:szCs w:val="24"/>
          <w:lang w:val="fr-FR" w:eastAsia="es-ES"/>
        </w:rPr>
      </w:pPr>
      <w:r>
        <w:rPr>
          <w:rFonts w:ascii="Arial" w:eastAsia="Times New Roman" w:hAnsi="Arial" w:cs="Arial"/>
          <w:color w:val="000000"/>
          <w:sz w:val="24"/>
          <w:szCs w:val="24"/>
          <w:lang w:val="fr-FR" w:eastAsia="es-ES"/>
        </w:rPr>
        <w:t xml:space="preserve">Connaissez-vous d’autres affaires semblables ? </w:t>
      </w:r>
    </w:p>
    <w:p w:rsidR="00985FDD" w:rsidRDefault="00985FDD" w:rsidP="00985FDD">
      <w:pPr>
        <w:pStyle w:val="Prrafodelista"/>
        <w:numPr>
          <w:ilvl w:val="0"/>
          <w:numId w:val="1"/>
        </w:numPr>
        <w:spacing w:after="0" w:line="240" w:lineRule="auto"/>
        <w:rPr>
          <w:rFonts w:ascii="Arial" w:eastAsia="Times New Roman" w:hAnsi="Arial" w:cs="Arial"/>
          <w:color w:val="000000"/>
          <w:sz w:val="24"/>
          <w:szCs w:val="24"/>
          <w:lang w:val="fr-FR" w:eastAsia="es-ES"/>
        </w:rPr>
      </w:pPr>
      <w:r>
        <w:rPr>
          <w:rFonts w:ascii="Arial" w:eastAsia="Times New Roman" w:hAnsi="Arial" w:cs="Arial"/>
          <w:color w:val="000000"/>
          <w:sz w:val="24"/>
          <w:szCs w:val="24"/>
          <w:lang w:val="fr-FR" w:eastAsia="es-ES"/>
        </w:rPr>
        <w:t>Y-a-t-il</w:t>
      </w:r>
      <w:r w:rsidRPr="006376C1">
        <w:rPr>
          <w:rFonts w:ascii="Arial" w:eastAsia="Times New Roman" w:hAnsi="Arial" w:cs="Arial"/>
          <w:color w:val="000000"/>
          <w:sz w:val="24"/>
          <w:szCs w:val="24"/>
          <w:lang w:val="fr-FR" w:eastAsia="es-ES"/>
        </w:rPr>
        <w:t xml:space="preserve"> des cas en Es</w:t>
      </w:r>
      <w:r>
        <w:rPr>
          <w:rFonts w:ascii="Arial" w:eastAsia="Times New Roman" w:hAnsi="Arial" w:cs="Arial"/>
          <w:color w:val="000000"/>
          <w:sz w:val="24"/>
          <w:szCs w:val="24"/>
          <w:lang w:val="fr-FR" w:eastAsia="es-ES"/>
        </w:rPr>
        <w:t xml:space="preserve">pagne où des politiciens ont </w:t>
      </w:r>
      <w:r w:rsidRPr="006376C1">
        <w:rPr>
          <w:rFonts w:ascii="Arial" w:eastAsia="Times New Roman" w:hAnsi="Arial" w:cs="Arial"/>
          <w:color w:val="000000"/>
          <w:sz w:val="24"/>
          <w:szCs w:val="24"/>
          <w:lang w:val="fr-FR" w:eastAsia="es-ES"/>
        </w:rPr>
        <w:t>affaire avec la justice ?</w:t>
      </w:r>
    </w:p>
    <w:p w:rsidR="00985FDD" w:rsidRDefault="00985FDD" w:rsidP="00985FDD">
      <w:pPr>
        <w:pStyle w:val="Prrafodelista"/>
        <w:numPr>
          <w:ilvl w:val="0"/>
          <w:numId w:val="1"/>
        </w:numPr>
        <w:spacing w:after="0" w:line="240" w:lineRule="auto"/>
        <w:rPr>
          <w:rFonts w:ascii="Arial" w:eastAsia="Times New Roman" w:hAnsi="Arial" w:cs="Arial"/>
          <w:color w:val="000000"/>
          <w:sz w:val="24"/>
          <w:szCs w:val="24"/>
          <w:lang w:val="fr-FR" w:eastAsia="es-ES"/>
        </w:rPr>
      </w:pPr>
      <w:r>
        <w:rPr>
          <w:rFonts w:ascii="Arial" w:eastAsia="Times New Roman" w:hAnsi="Arial" w:cs="Arial"/>
          <w:color w:val="000000"/>
          <w:sz w:val="24"/>
          <w:szCs w:val="24"/>
          <w:lang w:val="fr-FR" w:eastAsia="es-ES"/>
        </w:rPr>
        <w:t>On connait toute la vérité sur ces affaires?</w:t>
      </w:r>
    </w:p>
    <w:p w:rsidR="00985FDD" w:rsidRDefault="00985FDD" w:rsidP="00985FDD">
      <w:pPr>
        <w:pStyle w:val="Prrafodelista"/>
        <w:numPr>
          <w:ilvl w:val="0"/>
          <w:numId w:val="1"/>
        </w:numPr>
        <w:spacing w:after="0" w:line="240" w:lineRule="auto"/>
        <w:rPr>
          <w:rFonts w:ascii="Arial" w:eastAsia="Times New Roman" w:hAnsi="Arial" w:cs="Arial"/>
          <w:color w:val="000000"/>
          <w:sz w:val="24"/>
          <w:szCs w:val="24"/>
          <w:lang w:val="fr-FR" w:eastAsia="es-ES"/>
        </w:rPr>
      </w:pPr>
      <w:r>
        <w:rPr>
          <w:rFonts w:ascii="Arial" w:eastAsia="Times New Roman" w:hAnsi="Arial" w:cs="Arial"/>
          <w:color w:val="000000"/>
          <w:sz w:val="24"/>
          <w:szCs w:val="24"/>
          <w:lang w:val="fr-FR" w:eastAsia="es-ES"/>
        </w:rPr>
        <w:t>Quelles conséquences ont-elles ou devraient-elles avoir ?</w:t>
      </w:r>
    </w:p>
    <w:p w:rsidR="00985FDD" w:rsidRPr="00BD5C90" w:rsidRDefault="00985FDD" w:rsidP="00985FDD">
      <w:pPr>
        <w:pStyle w:val="Prrafodelista"/>
        <w:spacing w:after="0" w:line="240" w:lineRule="auto"/>
        <w:rPr>
          <w:rFonts w:ascii="Arial" w:eastAsia="Times New Roman" w:hAnsi="Arial" w:cs="Arial"/>
          <w:color w:val="000000"/>
          <w:sz w:val="24"/>
          <w:szCs w:val="24"/>
          <w:lang w:val="fr-FR" w:eastAsia="es-ES"/>
        </w:rPr>
      </w:pPr>
    </w:p>
    <w:p w:rsidR="00985FDD" w:rsidRDefault="00985FDD" w:rsidP="00985FDD">
      <w:pPr>
        <w:pStyle w:val="Prrafodelista"/>
        <w:numPr>
          <w:ilvl w:val="0"/>
          <w:numId w:val="1"/>
        </w:numPr>
        <w:spacing w:after="0" w:line="240" w:lineRule="auto"/>
        <w:rPr>
          <w:rFonts w:ascii="Arial" w:eastAsia="Times New Roman" w:hAnsi="Arial" w:cs="Arial"/>
          <w:color w:val="000000"/>
          <w:sz w:val="24"/>
          <w:szCs w:val="24"/>
          <w:lang w:val="fr-FR" w:eastAsia="es-ES"/>
        </w:rPr>
      </w:pPr>
      <w:r>
        <w:rPr>
          <w:rFonts w:ascii="Arial" w:eastAsia="Times New Roman" w:hAnsi="Arial" w:cs="Arial"/>
          <w:color w:val="000000"/>
          <w:sz w:val="24"/>
          <w:szCs w:val="24"/>
          <w:lang w:val="fr-FR" w:eastAsia="es-ES"/>
        </w:rPr>
        <w:t>Etablissez une liste de délits</w:t>
      </w:r>
    </w:p>
    <w:p w:rsidR="00985FDD" w:rsidRPr="00071195" w:rsidRDefault="00985FDD" w:rsidP="00985FDD">
      <w:pPr>
        <w:pStyle w:val="Prrafodelista"/>
        <w:rPr>
          <w:rFonts w:ascii="Arial" w:eastAsia="Times New Roman" w:hAnsi="Arial" w:cs="Arial"/>
          <w:color w:val="000000"/>
          <w:sz w:val="24"/>
          <w:szCs w:val="24"/>
          <w:lang w:val="fr-FR" w:eastAsia="es-ES"/>
        </w:rPr>
      </w:pPr>
    </w:p>
    <w:p w:rsidR="00985FDD" w:rsidRDefault="00985FDD" w:rsidP="00985FDD">
      <w:pPr>
        <w:pStyle w:val="Prrafodelista"/>
        <w:numPr>
          <w:ilvl w:val="0"/>
          <w:numId w:val="4"/>
        </w:numPr>
        <w:spacing w:after="0" w:line="240" w:lineRule="auto"/>
        <w:rPr>
          <w:rFonts w:ascii="Arial" w:eastAsia="Times New Roman" w:hAnsi="Arial" w:cs="Arial"/>
          <w:color w:val="000000"/>
          <w:sz w:val="24"/>
          <w:szCs w:val="24"/>
          <w:lang w:val="fr-FR" w:eastAsia="es-ES"/>
        </w:rPr>
      </w:pPr>
      <w:r>
        <w:rPr>
          <w:rFonts w:ascii="Arial" w:eastAsia="Times New Roman" w:hAnsi="Arial" w:cs="Arial"/>
          <w:color w:val="000000"/>
          <w:sz w:val="24"/>
          <w:szCs w:val="24"/>
          <w:lang w:val="fr-FR" w:eastAsia="es-ES"/>
        </w:rPr>
        <w:t>Contre les personnes</w:t>
      </w:r>
    </w:p>
    <w:p w:rsidR="00985FDD" w:rsidRDefault="00985FDD" w:rsidP="00985FDD">
      <w:pPr>
        <w:pStyle w:val="Prrafodelista"/>
        <w:numPr>
          <w:ilvl w:val="0"/>
          <w:numId w:val="4"/>
        </w:numPr>
        <w:spacing w:after="0" w:line="240" w:lineRule="auto"/>
        <w:rPr>
          <w:rFonts w:ascii="Arial" w:eastAsia="Times New Roman" w:hAnsi="Arial" w:cs="Arial"/>
          <w:color w:val="000000"/>
          <w:sz w:val="24"/>
          <w:szCs w:val="24"/>
          <w:lang w:val="fr-FR" w:eastAsia="es-ES"/>
        </w:rPr>
      </w:pPr>
      <w:r>
        <w:rPr>
          <w:rFonts w:ascii="Arial" w:eastAsia="Times New Roman" w:hAnsi="Arial" w:cs="Arial"/>
          <w:color w:val="000000"/>
          <w:sz w:val="24"/>
          <w:szCs w:val="24"/>
          <w:lang w:val="fr-FR" w:eastAsia="es-ES"/>
        </w:rPr>
        <w:t>Contre les biens</w:t>
      </w:r>
    </w:p>
    <w:p w:rsidR="00985FDD" w:rsidRDefault="00985FDD" w:rsidP="00985FDD">
      <w:pPr>
        <w:pStyle w:val="Prrafodelista"/>
        <w:numPr>
          <w:ilvl w:val="0"/>
          <w:numId w:val="4"/>
        </w:numPr>
        <w:spacing w:after="0" w:line="240" w:lineRule="auto"/>
        <w:rPr>
          <w:rFonts w:ascii="Arial" w:eastAsia="Times New Roman" w:hAnsi="Arial" w:cs="Arial"/>
          <w:color w:val="000000"/>
          <w:sz w:val="24"/>
          <w:szCs w:val="24"/>
          <w:lang w:val="fr-FR" w:eastAsia="es-ES"/>
        </w:rPr>
      </w:pPr>
      <w:r>
        <w:rPr>
          <w:rFonts w:ascii="Arial" w:eastAsia="Times New Roman" w:hAnsi="Arial" w:cs="Arial"/>
          <w:color w:val="000000"/>
          <w:sz w:val="24"/>
          <w:szCs w:val="24"/>
          <w:lang w:val="fr-FR" w:eastAsia="es-ES"/>
        </w:rPr>
        <w:t>Contre la santé, la sécurité routière…</w:t>
      </w:r>
    </w:p>
    <w:p w:rsidR="00985FDD" w:rsidRPr="00495E9C" w:rsidRDefault="00985FDD" w:rsidP="00985FDD">
      <w:pPr>
        <w:pStyle w:val="Prrafodelista"/>
        <w:rPr>
          <w:rFonts w:ascii="Arial" w:eastAsia="Times New Roman" w:hAnsi="Arial" w:cs="Arial"/>
          <w:color w:val="000000"/>
          <w:sz w:val="24"/>
          <w:szCs w:val="24"/>
          <w:lang w:val="fr-FR" w:eastAsia="es-ES"/>
        </w:rPr>
      </w:pPr>
    </w:p>
    <w:p w:rsidR="00985FDD" w:rsidRPr="006376C1" w:rsidRDefault="00985FDD" w:rsidP="00985FDD">
      <w:pPr>
        <w:pStyle w:val="Prrafodelista"/>
        <w:numPr>
          <w:ilvl w:val="0"/>
          <w:numId w:val="1"/>
        </w:numPr>
        <w:spacing w:after="0" w:line="240" w:lineRule="auto"/>
        <w:rPr>
          <w:rFonts w:ascii="Arial" w:eastAsia="Times New Roman" w:hAnsi="Arial" w:cs="Arial"/>
          <w:color w:val="000000"/>
          <w:sz w:val="24"/>
          <w:szCs w:val="24"/>
          <w:lang w:val="fr-FR" w:eastAsia="es-ES"/>
        </w:rPr>
      </w:pPr>
      <w:r w:rsidRPr="006376C1">
        <w:rPr>
          <w:rFonts w:ascii="Arial" w:eastAsia="Times New Roman" w:hAnsi="Arial" w:cs="Arial"/>
          <w:color w:val="000000"/>
          <w:sz w:val="24"/>
          <w:szCs w:val="24"/>
          <w:lang w:val="fr-FR" w:eastAsia="es-ES"/>
        </w:rPr>
        <w:t>Pourquoi iriez-vous chez un notaire?  Pour un cas de divorce?  Si vous avez des ennuis avec la police?  Pour un héritage?  Pour  acheter une maison?  Pour payer vos dettes?</w:t>
      </w:r>
    </w:p>
    <w:p w:rsidR="00ED3474" w:rsidRPr="00985FDD" w:rsidRDefault="00985FDD">
      <w:pPr>
        <w:rPr>
          <w:lang w:val="fr-FR"/>
        </w:rPr>
      </w:pPr>
      <w:bookmarkStart w:id="0" w:name="_GoBack"/>
      <w:bookmarkEnd w:id="0"/>
    </w:p>
    <w:sectPr w:rsidR="00ED3474" w:rsidRPr="00985FD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52EC0"/>
    <w:multiLevelType w:val="hybridMultilevel"/>
    <w:tmpl w:val="76B6A944"/>
    <w:lvl w:ilvl="0" w:tplc="BF2A5CD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nsid w:val="65622DCB"/>
    <w:multiLevelType w:val="hybridMultilevel"/>
    <w:tmpl w:val="62F0216A"/>
    <w:lvl w:ilvl="0" w:tplc="B05C6F4E">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69930055"/>
    <w:multiLevelType w:val="hybridMultilevel"/>
    <w:tmpl w:val="49D4B9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7E5E3671"/>
    <w:multiLevelType w:val="hybridMultilevel"/>
    <w:tmpl w:val="0CE6258E"/>
    <w:lvl w:ilvl="0" w:tplc="8D8EE7C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FDD"/>
    <w:rsid w:val="00831BB5"/>
    <w:rsid w:val="00985FDD"/>
    <w:rsid w:val="00B0422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FD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985FDD"/>
    <w:rPr>
      <w:color w:val="0000FF"/>
      <w:u w:val="single"/>
    </w:rPr>
  </w:style>
  <w:style w:type="paragraph" w:styleId="NormalWeb">
    <w:name w:val="Normal (Web)"/>
    <w:basedOn w:val="Normal"/>
    <w:uiPriority w:val="99"/>
    <w:semiHidden/>
    <w:unhideWhenUsed/>
    <w:rsid w:val="00985FD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985FDD"/>
    <w:rPr>
      <w:i/>
      <w:iCs/>
    </w:rPr>
  </w:style>
  <w:style w:type="paragraph" w:styleId="Prrafodelista">
    <w:name w:val="List Paragraph"/>
    <w:basedOn w:val="Normal"/>
    <w:uiPriority w:val="34"/>
    <w:qFormat/>
    <w:rsid w:val="00985FDD"/>
    <w:pPr>
      <w:ind w:left="720"/>
      <w:contextualSpacing/>
    </w:pPr>
  </w:style>
  <w:style w:type="paragraph" w:styleId="Textodeglobo">
    <w:name w:val="Balloon Text"/>
    <w:basedOn w:val="Normal"/>
    <w:link w:val="TextodegloboCar"/>
    <w:uiPriority w:val="99"/>
    <w:semiHidden/>
    <w:unhideWhenUsed/>
    <w:rsid w:val="00985FD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85F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FD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985FDD"/>
    <w:rPr>
      <w:color w:val="0000FF"/>
      <w:u w:val="single"/>
    </w:rPr>
  </w:style>
  <w:style w:type="paragraph" w:styleId="NormalWeb">
    <w:name w:val="Normal (Web)"/>
    <w:basedOn w:val="Normal"/>
    <w:uiPriority w:val="99"/>
    <w:semiHidden/>
    <w:unhideWhenUsed/>
    <w:rsid w:val="00985FD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985FDD"/>
    <w:rPr>
      <w:i/>
      <w:iCs/>
    </w:rPr>
  </w:style>
  <w:style w:type="paragraph" w:styleId="Prrafodelista">
    <w:name w:val="List Paragraph"/>
    <w:basedOn w:val="Normal"/>
    <w:uiPriority w:val="34"/>
    <w:qFormat/>
    <w:rsid w:val="00985FDD"/>
    <w:pPr>
      <w:ind w:left="720"/>
      <w:contextualSpacing/>
    </w:pPr>
  </w:style>
  <w:style w:type="paragraph" w:styleId="Textodeglobo">
    <w:name w:val="Balloon Text"/>
    <w:basedOn w:val="Normal"/>
    <w:link w:val="TextodegloboCar"/>
    <w:uiPriority w:val="99"/>
    <w:semiHidden/>
    <w:unhideWhenUsed/>
    <w:rsid w:val="00985FD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85F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monde.fr/dsk/article/2011/05/16/la-justice-ordonne-l-incarceration-de-dsk_1522962_1522571.html" TargetMode="External"/><Relationship Id="rId13" Type="http://schemas.openxmlformats.org/officeDocument/2006/relationships/control" Target="activeX/activeX1.xml"/><Relationship Id="rId18" Type="http://schemas.openxmlformats.org/officeDocument/2006/relationships/control" Target="activeX/activeX6.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http://www.nytimes.com/2011/05/17/world/europe/17secrecy.html" TargetMode="External"/><Relationship Id="rId12" Type="http://schemas.openxmlformats.org/officeDocument/2006/relationships/image" Target="media/image2.wmf"/><Relationship Id="rId17" Type="http://schemas.openxmlformats.org/officeDocument/2006/relationships/control" Target="activeX/activeX5.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control" Target="activeX/activeX8.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lemonde.fr/sujet/ee94/new-york.html" TargetMode="External"/><Relationship Id="rId5" Type="http://schemas.openxmlformats.org/officeDocument/2006/relationships/webSettings" Target="webSettings.xml"/><Relationship Id="rId15" Type="http://schemas.openxmlformats.org/officeDocument/2006/relationships/control" Target="activeX/activeX3.xml"/><Relationship Id="rId10" Type="http://schemas.openxmlformats.org/officeDocument/2006/relationships/hyperlink" Target="http://www.lemonde.fr/sujet/3583/etat-de-new.html" TargetMode="External"/><Relationship Id="rId19" Type="http://schemas.openxmlformats.org/officeDocument/2006/relationships/control" Target="activeX/activeX7.xml"/><Relationship Id="rId4" Type="http://schemas.openxmlformats.org/officeDocument/2006/relationships/settings" Target="settings.xml"/><Relationship Id="rId9" Type="http://schemas.openxmlformats.org/officeDocument/2006/relationships/hyperlink" Target="http://www.lemonde.fr/dsk/article/2011/05/17/dsk-incarcere-a-rikers-island_1523017_1522571.html" TargetMode="External"/><Relationship Id="rId14" Type="http://schemas.openxmlformats.org/officeDocument/2006/relationships/control" Target="activeX/activeX2.xml"/><Relationship Id="rId22"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5512D116-5CC6-11CF-8D67-00AA00BDCE1D}" ax:persistence="persistStorage" r:id="rId1"/>
</file>

<file path=word/activeX/activeX2.xml><?xml version="1.0" encoding="utf-8"?>
<ax:ocx xmlns:ax="http://schemas.microsoft.com/office/2006/activeX" xmlns:r="http://schemas.openxmlformats.org/officeDocument/2006/relationships" ax:classid="{5512D116-5CC6-11CF-8D67-00AA00BDCE1D}" ax:persistence="persistStorage" r:id="rId1"/>
</file>

<file path=word/activeX/activeX3.xml><?xml version="1.0" encoding="utf-8"?>
<ax:ocx xmlns:ax="http://schemas.microsoft.com/office/2006/activeX" xmlns:r="http://schemas.openxmlformats.org/officeDocument/2006/relationships" ax:classid="{5512D116-5CC6-11CF-8D67-00AA00BDCE1D}" ax:persistence="persistStorage" r:id="rId1"/>
</file>

<file path=word/activeX/activeX4.xml><?xml version="1.0" encoding="utf-8"?>
<ax:ocx xmlns:ax="http://schemas.microsoft.com/office/2006/activeX" xmlns:r="http://schemas.openxmlformats.org/officeDocument/2006/relationships" ax:classid="{5512D116-5CC6-11CF-8D67-00AA00BDCE1D}" ax:persistence="persistStorage" r:id="rId1"/>
</file>

<file path=word/activeX/activeX5.xml><?xml version="1.0" encoding="utf-8"?>
<ax:ocx xmlns:ax="http://schemas.microsoft.com/office/2006/activeX" xmlns:r="http://schemas.openxmlformats.org/officeDocument/2006/relationships" ax:classid="{5512D116-5CC6-11CF-8D67-00AA00BDCE1D}" ax:persistence="persistStorage" r:id="rId1"/>
</file>

<file path=word/activeX/activeX6.xml><?xml version="1.0" encoding="utf-8"?>
<ax:ocx xmlns:ax="http://schemas.microsoft.com/office/2006/activeX" xmlns:r="http://schemas.openxmlformats.org/officeDocument/2006/relationships" ax:classid="{5512D116-5CC6-11CF-8D67-00AA00BDCE1D}" ax:persistence="persistStorage" r:id="rId1"/>
</file>

<file path=word/activeX/activeX7.xml><?xml version="1.0" encoding="utf-8"?>
<ax:ocx xmlns:ax="http://schemas.microsoft.com/office/2006/activeX" xmlns:r="http://schemas.openxmlformats.org/officeDocument/2006/relationships" ax:classid="{5512D116-5CC6-11CF-8D67-00AA00BDCE1D}" ax:persistence="persistStorage" r:id="rId1"/>
</file>

<file path=word/activeX/activeX8.xml><?xml version="1.0" encoding="utf-8"?>
<ax:ocx xmlns:ax="http://schemas.microsoft.com/office/2006/activeX" xmlns:r="http://schemas.openxmlformats.org/officeDocument/2006/relationships" ax:classid="{5512D116-5CC6-11CF-8D67-00AA00BDCE1D}" ax:persistence="persistStorage"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1021</Words>
  <Characters>5616</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2011-05-17T13:29:00Z</dcterms:created>
  <dcterms:modified xsi:type="dcterms:W3CDTF">2011-05-17T13:29:00Z</dcterms:modified>
</cp:coreProperties>
</file>